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45BA8" w14:textId="77777777" w:rsidR="00F27F07" w:rsidRDefault="00951905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附表1</w:t>
      </w:r>
    </w:p>
    <w:p w14:paraId="7AED0CBA" w14:textId="77777777" w:rsidR="00F27F07" w:rsidRDefault="00951905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厦门</w:t>
      </w:r>
      <w:r>
        <w:rPr>
          <w:rFonts w:ascii="仿宋_GB2312" w:eastAsia="仿宋_GB2312"/>
          <w:b/>
          <w:sz w:val="32"/>
          <w:szCs w:val="32"/>
        </w:rPr>
        <w:t>市</w:t>
      </w:r>
      <w:r>
        <w:rPr>
          <w:rFonts w:ascii="仿宋_GB2312" w:eastAsia="仿宋_GB2312" w:hint="eastAsia"/>
          <w:b/>
          <w:sz w:val="32"/>
          <w:szCs w:val="32"/>
        </w:rPr>
        <w:t>挥发性有机物污染防治企业自查表</w:t>
      </w:r>
    </w:p>
    <w:p w14:paraId="730E2D75" w14:textId="20B763A3" w:rsidR="00F27F07" w:rsidRDefault="00951905">
      <w:pPr>
        <w:adjustRightInd w:val="0"/>
        <w:snapToGrid w:val="0"/>
        <w:jc w:val="left"/>
        <w:rPr>
          <w:rFonts w:ascii="仿宋_GB2312" w:eastAsia="仿宋_GB2312" w:hAnsi="宋体" w:cs="宋体"/>
          <w:kern w:val="0"/>
          <w:sz w:val="22"/>
          <w:szCs w:val="22"/>
        </w:rPr>
      </w:pPr>
      <w:r>
        <w:rPr>
          <w:rFonts w:ascii="仿宋_GB2312" w:eastAsia="仿宋_GB2312" w:hAnsi="宋体" w:cs="宋体" w:hint="eastAsia"/>
          <w:kern w:val="0"/>
          <w:sz w:val="22"/>
          <w:szCs w:val="22"/>
        </w:rPr>
        <w:t>企业</w:t>
      </w:r>
      <w:r>
        <w:rPr>
          <w:rFonts w:ascii="仿宋_GB2312" w:eastAsia="仿宋_GB2312" w:hAnsi="宋体" w:cs="宋体"/>
          <w:kern w:val="0"/>
          <w:sz w:val="22"/>
          <w:szCs w:val="22"/>
        </w:rPr>
        <w:t>名称：</w:t>
      </w:r>
      <w:r>
        <w:rPr>
          <w:rFonts w:ascii="仿宋_GB2312" w:eastAsia="仿宋_GB2312" w:hAnsi="宋体" w:cs="宋体" w:hint="eastAsia"/>
          <w:kern w:val="0"/>
          <w:sz w:val="22"/>
          <w:szCs w:val="22"/>
          <w:u w:val="single"/>
        </w:rPr>
        <w:t xml:space="preserve">  </w:t>
      </w:r>
      <w:r w:rsidR="00F05F5C">
        <w:rPr>
          <w:rFonts w:ascii="仿宋_GB2312" w:eastAsia="仿宋_GB2312" w:hAnsi="宋体" w:cs="宋体" w:hint="eastAsia"/>
          <w:color w:val="000000"/>
          <w:kern w:val="0"/>
          <w:sz w:val="22"/>
          <w:szCs w:val="22"/>
          <w:u w:val="single"/>
        </w:rPr>
        <w:t>林德（中国）叉车有限公司</w:t>
      </w:r>
      <w:r>
        <w:rPr>
          <w:rFonts w:ascii="仿宋_GB2312" w:eastAsia="仿宋_GB2312" w:hAnsi="宋体" w:cs="宋体" w:hint="eastAsia"/>
          <w:kern w:val="0"/>
          <w:sz w:val="22"/>
          <w:szCs w:val="22"/>
          <w:u w:val="single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22"/>
          <w:szCs w:val="22"/>
        </w:rPr>
        <w:t>所属</w:t>
      </w:r>
      <w:r>
        <w:rPr>
          <w:rFonts w:ascii="仿宋_GB2312" w:eastAsia="仿宋_GB2312" w:hAnsi="宋体" w:cs="宋体"/>
          <w:kern w:val="0"/>
          <w:sz w:val="22"/>
          <w:szCs w:val="22"/>
        </w:rPr>
        <w:t>行业</w:t>
      </w:r>
      <w:r>
        <w:rPr>
          <w:rFonts w:ascii="仿宋_GB2312" w:eastAsia="仿宋_GB2312" w:hAnsi="宋体" w:cs="宋体" w:hint="eastAsia"/>
          <w:kern w:val="0"/>
          <w:sz w:val="22"/>
          <w:szCs w:val="22"/>
        </w:rPr>
        <w:t>：</w:t>
      </w:r>
      <w:r>
        <w:rPr>
          <w:rFonts w:ascii="仿宋_GB2312" w:eastAsia="仿宋_GB2312" w:hAnsi="宋体" w:cs="宋体" w:hint="eastAsia"/>
          <w:kern w:val="0"/>
          <w:sz w:val="22"/>
          <w:szCs w:val="22"/>
          <w:u w:val="single"/>
        </w:rPr>
        <w:t xml:space="preserve"> </w:t>
      </w:r>
      <w:r w:rsidR="00F05F5C">
        <w:rPr>
          <w:rFonts w:ascii="仿宋_GB2312" w:eastAsia="仿宋_GB2312" w:hAnsi="宋体" w:cs="宋体" w:hint="eastAsia"/>
          <w:kern w:val="0"/>
          <w:sz w:val="22"/>
          <w:szCs w:val="22"/>
          <w:u w:val="single"/>
        </w:rPr>
        <w:t>机械</w:t>
      </w:r>
      <w:r>
        <w:rPr>
          <w:rFonts w:ascii="仿宋_GB2312" w:eastAsia="仿宋_GB2312" w:hAnsi="宋体" w:cs="宋体" w:hint="eastAsia"/>
          <w:kern w:val="0"/>
          <w:sz w:val="22"/>
          <w:szCs w:val="22"/>
          <w:u w:val="single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22"/>
          <w:szCs w:val="22"/>
        </w:rPr>
        <w:t xml:space="preserve"> 联系人</w:t>
      </w:r>
      <w:r>
        <w:rPr>
          <w:rFonts w:ascii="仿宋_GB2312" w:eastAsia="仿宋_GB2312" w:hAnsi="宋体" w:cs="宋体"/>
          <w:kern w:val="0"/>
          <w:sz w:val="22"/>
          <w:szCs w:val="22"/>
        </w:rPr>
        <w:t>：</w:t>
      </w:r>
      <w:r>
        <w:rPr>
          <w:rFonts w:ascii="仿宋_GB2312" w:eastAsia="仿宋_GB2312" w:hAnsi="宋体" w:cs="宋体" w:hint="eastAsia"/>
          <w:kern w:val="0"/>
          <w:sz w:val="22"/>
          <w:szCs w:val="22"/>
          <w:u w:val="single"/>
        </w:rPr>
        <w:t xml:space="preserve"> </w:t>
      </w:r>
      <w:r w:rsidR="00F05F5C">
        <w:rPr>
          <w:rFonts w:ascii="仿宋_GB2312" w:eastAsia="仿宋_GB2312" w:hAnsi="宋体" w:cs="宋体" w:hint="eastAsia"/>
          <w:color w:val="000000"/>
          <w:kern w:val="0"/>
          <w:sz w:val="22"/>
          <w:szCs w:val="22"/>
          <w:u w:val="single"/>
        </w:rPr>
        <w:t>吴文亮</w:t>
      </w:r>
      <w:r>
        <w:rPr>
          <w:rFonts w:ascii="仿宋_GB2312" w:eastAsia="仿宋_GB2312" w:hAnsi="宋体" w:cs="宋体"/>
          <w:kern w:val="0"/>
          <w:sz w:val="22"/>
          <w:szCs w:val="22"/>
          <w:u w:val="single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22"/>
          <w:szCs w:val="22"/>
        </w:rPr>
        <w:t>电话</w:t>
      </w:r>
      <w:r>
        <w:rPr>
          <w:rFonts w:ascii="仿宋_GB2312" w:eastAsia="仿宋_GB2312" w:hAnsi="宋体" w:cs="宋体"/>
          <w:kern w:val="0"/>
          <w:sz w:val="22"/>
          <w:szCs w:val="22"/>
        </w:rPr>
        <w:t>：</w:t>
      </w:r>
      <w:r>
        <w:rPr>
          <w:rFonts w:ascii="仿宋_GB2312" w:eastAsia="仿宋_GB2312" w:hAnsi="宋体" w:cs="宋体" w:hint="eastAsia"/>
          <w:kern w:val="0"/>
          <w:sz w:val="22"/>
          <w:szCs w:val="22"/>
          <w:u w:val="single"/>
        </w:rPr>
        <w:t xml:space="preserve"> </w:t>
      </w:r>
      <w:r w:rsidR="00CE6BBF">
        <w:rPr>
          <w:rFonts w:ascii="仿宋_GB2312" w:eastAsia="仿宋_GB2312" w:hAnsi="宋体" w:cs="宋体"/>
          <w:color w:val="000000"/>
          <w:kern w:val="0"/>
          <w:sz w:val="22"/>
          <w:szCs w:val="22"/>
          <w:u w:val="single"/>
        </w:rPr>
        <w:t>13860453069</w:t>
      </w:r>
      <w:r>
        <w:rPr>
          <w:rFonts w:ascii="仿宋_GB2312" w:eastAsia="仿宋_GB2312" w:hAnsi="宋体" w:cs="宋体" w:hint="eastAsia"/>
          <w:kern w:val="0"/>
          <w:sz w:val="22"/>
          <w:szCs w:val="22"/>
          <w:u w:val="single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22"/>
          <w:szCs w:val="22"/>
        </w:rPr>
        <w:t>自查</w:t>
      </w:r>
      <w:r>
        <w:rPr>
          <w:rFonts w:ascii="仿宋_GB2312" w:eastAsia="仿宋_GB2312" w:hAnsi="宋体" w:cs="宋体"/>
          <w:kern w:val="0"/>
          <w:sz w:val="22"/>
          <w:szCs w:val="22"/>
        </w:rPr>
        <w:t>日期：</w:t>
      </w:r>
      <w:r w:rsidR="00F05F5C">
        <w:rPr>
          <w:rFonts w:ascii="仿宋_GB2312" w:eastAsia="仿宋_GB2312" w:hAnsi="宋体" w:cs="宋体"/>
          <w:kern w:val="0"/>
          <w:sz w:val="22"/>
          <w:szCs w:val="22"/>
        </w:rPr>
        <w:t>20</w:t>
      </w:r>
      <w:r w:rsidR="00F05F5C">
        <w:rPr>
          <w:rFonts w:ascii="仿宋_GB2312" w:eastAsia="仿宋_GB2312" w:hAnsi="宋体" w:cs="宋体" w:hint="eastAsia"/>
          <w:kern w:val="0"/>
          <w:sz w:val="22"/>
          <w:szCs w:val="22"/>
        </w:rPr>
        <w:t>2</w:t>
      </w:r>
      <w:r w:rsidR="003B6049">
        <w:rPr>
          <w:rFonts w:ascii="仿宋_GB2312" w:eastAsia="仿宋_GB2312" w:hAnsi="宋体" w:cs="宋体"/>
          <w:kern w:val="0"/>
          <w:sz w:val="22"/>
          <w:szCs w:val="22"/>
        </w:rPr>
        <w:t>4</w:t>
      </w:r>
      <w:r>
        <w:rPr>
          <w:rFonts w:ascii="仿宋_GB2312" w:eastAsia="仿宋_GB2312" w:hAnsi="宋体" w:cs="宋体" w:hint="eastAsia"/>
          <w:kern w:val="0"/>
          <w:sz w:val="22"/>
          <w:szCs w:val="22"/>
        </w:rPr>
        <w:t xml:space="preserve">年 </w:t>
      </w:r>
      <w:r w:rsidR="003B6049">
        <w:rPr>
          <w:rFonts w:ascii="仿宋_GB2312" w:eastAsia="仿宋_GB2312" w:hAnsi="宋体" w:cs="宋体"/>
          <w:kern w:val="0"/>
          <w:sz w:val="22"/>
          <w:szCs w:val="22"/>
        </w:rPr>
        <w:t>0</w:t>
      </w:r>
      <w:r w:rsidR="00E02D1A">
        <w:rPr>
          <w:rFonts w:ascii="仿宋_GB2312" w:eastAsia="仿宋_GB2312" w:hAnsi="宋体" w:cs="宋体"/>
          <w:kern w:val="0"/>
          <w:sz w:val="22"/>
          <w:szCs w:val="22"/>
        </w:rPr>
        <w:t>6</w:t>
      </w:r>
      <w:r>
        <w:rPr>
          <w:rFonts w:ascii="仿宋_GB2312" w:eastAsia="仿宋_GB2312" w:hAnsi="宋体" w:cs="宋体" w:hint="eastAsia"/>
          <w:kern w:val="0"/>
          <w:sz w:val="22"/>
          <w:szCs w:val="22"/>
        </w:rPr>
        <w:t xml:space="preserve"> 月</w:t>
      </w:r>
      <w:r w:rsidR="00E02D1A">
        <w:rPr>
          <w:rFonts w:ascii="仿宋_GB2312" w:eastAsia="仿宋_GB2312" w:hAnsi="宋体" w:cs="宋体" w:hint="eastAsia"/>
          <w:kern w:val="0"/>
          <w:sz w:val="22"/>
          <w:szCs w:val="22"/>
        </w:rPr>
        <w:t>0</w:t>
      </w:r>
      <w:r w:rsidR="00E02D1A">
        <w:rPr>
          <w:rFonts w:ascii="仿宋_GB2312" w:eastAsia="仿宋_GB2312" w:hAnsi="宋体" w:cs="宋体"/>
          <w:kern w:val="0"/>
          <w:sz w:val="22"/>
          <w:szCs w:val="22"/>
        </w:rPr>
        <w:t>1</w:t>
      </w:r>
      <w:r>
        <w:rPr>
          <w:rFonts w:ascii="仿宋_GB2312" w:eastAsia="仿宋_GB2312" w:hAnsi="宋体" w:cs="宋体" w:hint="eastAsia"/>
          <w:kern w:val="0"/>
          <w:sz w:val="22"/>
          <w:szCs w:val="22"/>
        </w:rPr>
        <w:t xml:space="preserve"> 日</w:t>
      </w:r>
    </w:p>
    <w:tbl>
      <w:tblPr>
        <w:tblW w:w="0" w:type="auto"/>
        <w:tblInd w:w="-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"/>
        <w:gridCol w:w="4745"/>
        <w:gridCol w:w="1056"/>
        <w:gridCol w:w="1842"/>
        <w:gridCol w:w="851"/>
        <w:gridCol w:w="992"/>
        <w:gridCol w:w="1574"/>
        <w:gridCol w:w="904"/>
        <w:gridCol w:w="903"/>
        <w:gridCol w:w="904"/>
      </w:tblGrid>
      <w:tr w:rsidR="00F27F07" w14:paraId="736749B5" w14:textId="77777777" w:rsidTr="00F05F5C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F2E54F" w14:textId="77777777" w:rsidR="00F27F07" w:rsidRDefault="0095190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53A84B" w14:textId="77777777" w:rsidR="00F27F07" w:rsidRDefault="0095190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自查内容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C1F9D" w14:textId="77777777" w:rsidR="00F27F07" w:rsidRDefault="0095190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是否</w:t>
            </w:r>
          </w:p>
          <w:p w14:paraId="310596C3" w14:textId="77777777" w:rsidR="00F27F07" w:rsidRDefault="0095190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符合（或</w:t>
            </w: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不涉及）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7590AE" w14:textId="77777777" w:rsidR="00F27F07" w:rsidRDefault="0095190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存在问题描述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C34E2" w14:textId="77777777" w:rsidR="00F27F07" w:rsidRDefault="0095190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自查</w:t>
            </w:r>
          </w:p>
          <w:p w14:paraId="03C59B7F" w14:textId="77777777" w:rsidR="00F27F07" w:rsidRDefault="0095190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日期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AFEFF" w14:textId="77777777" w:rsidR="00F27F07" w:rsidRDefault="0095190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自查人员签名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456EC1" w14:textId="77777777" w:rsidR="00F27F07" w:rsidRDefault="0095190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整改措施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B6AE18" w14:textId="77777777" w:rsidR="00F27F07" w:rsidRDefault="0095190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整改完成日期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1893D" w14:textId="77777777" w:rsidR="00F27F07" w:rsidRDefault="0095190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整改负责人签名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3ABDAD" w14:textId="77777777" w:rsidR="00F27F07" w:rsidRDefault="0095190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主管</w:t>
            </w:r>
          </w:p>
          <w:p w14:paraId="468B91DB" w14:textId="77777777" w:rsidR="00F27F07" w:rsidRDefault="0095190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签名</w:t>
            </w:r>
          </w:p>
        </w:tc>
      </w:tr>
      <w:tr w:rsidR="00F27F07" w14:paraId="426D308A" w14:textId="77777777">
        <w:trPr>
          <w:trHeight w:val="317"/>
        </w:trPr>
        <w:tc>
          <w:tcPr>
            <w:tcW w:w="1424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3AC13" w14:textId="77777777" w:rsidR="00F27F07" w:rsidRDefault="00951905">
            <w:pPr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一、台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账要求</w:t>
            </w:r>
            <w:proofErr w:type="gramEnd"/>
          </w:p>
        </w:tc>
      </w:tr>
      <w:tr w:rsidR="0022252B" w14:paraId="2A739722" w14:textId="77777777" w:rsidTr="009552C1">
        <w:trPr>
          <w:trHeight w:val="571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BFD97" w14:textId="77777777" w:rsidR="0022252B" w:rsidRDefault="0022252B" w:rsidP="0022252B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C736F" w14:textId="77777777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是否建立</w:t>
            </w:r>
            <w:r>
              <w:rPr>
                <w:rFonts w:ascii="仿宋_GB2312" w:eastAsia="仿宋_GB2312" w:hAnsi="宋体"/>
                <w:sz w:val="22"/>
                <w:szCs w:val="22"/>
              </w:rPr>
              <w:t>原辅</w:t>
            </w:r>
            <w:proofErr w:type="gramStart"/>
            <w:r>
              <w:rPr>
                <w:rFonts w:ascii="仿宋_GB2312" w:eastAsia="仿宋_GB2312" w:hAnsi="宋体"/>
                <w:sz w:val="22"/>
                <w:szCs w:val="22"/>
              </w:rPr>
              <w:t>材料台</w:t>
            </w:r>
            <w:proofErr w:type="gramEnd"/>
            <w:r>
              <w:rPr>
                <w:rFonts w:ascii="仿宋_GB2312" w:eastAsia="仿宋_GB2312" w:hAnsi="宋体"/>
                <w:sz w:val="22"/>
                <w:szCs w:val="22"/>
              </w:rPr>
              <w:t>账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，包含采购、使用消耗、库存结余情况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51A41" w14:textId="67E26A19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1CFA8A" w14:textId="740D2183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C4728C" w14:textId="50386B78" w:rsidR="0022252B" w:rsidRDefault="003B6049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2024/0</w:t>
            </w:r>
            <w:r w:rsidR="00E02D1A">
              <w:rPr>
                <w:rFonts w:ascii="仿宋_GB2312" w:eastAsia="仿宋_GB2312" w:hAnsi="宋体"/>
                <w:sz w:val="22"/>
                <w:szCs w:val="22"/>
              </w:rPr>
              <w:t>6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/</w:t>
            </w:r>
            <w:r w:rsidR="00E02D1A">
              <w:rPr>
                <w:rFonts w:ascii="仿宋_GB2312" w:eastAsia="仿宋_GB2312" w:hAnsi="宋体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6B4CCA" w14:textId="3B4752B3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5912E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8"/>
                <w:u w:val="single"/>
              </w:rPr>
              <w:t>吴文亮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6D9262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95B1DD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53338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AAD34" w14:textId="15C69800" w:rsidR="0022252B" w:rsidRDefault="00E02D1A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李汉坤</w:t>
            </w:r>
          </w:p>
        </w:tc>
      </w:tr>
      <w:tr w:rsidR="0022252B" w14:paraId="2F224BDB" w14:textId="77777777" w:rsidTr="009552C1">
        <w:trPr>
          <w:trHeight w:val="571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9B4C4" w14:textId="77777777" w:rsidR="0022252B" w:rsidRDefault="0022252B" w:rsidP="0022252B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88CA1" w14:textId="77777777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是否建立生产产品</w:t>
            </w:r>
            <w:r>
              <w:rPr>
                <w:rFonts w:ascii="仿宋_GB2312" w:eastAsia="仿宋_GB2312" w:hAnsi="宋体"/>
                <w:sz w:val="22"/>
                <w:szCs w:val="22"/>
              </w:rPr>
              <w:t>台账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，包含产品名称、产量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7FCFE" w14:textId="3A3C73CC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116388" w14:textId="3C3319A0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42848" w14:textId="4A1BFA4F" w:rsidR="0022252B" w:rsidRDefault="00E02D1A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2024/06/01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A1DC2" w14:textId="0FFA25A0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5912E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8"/>
                <w:u w:val="single"/>
              </w:rPr>
              <w:t>吴文亮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C47FE2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AC3DD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8C90F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5FAC6" w14:textId="5D94A142" w:rsidR="0022252B" w:rsidRDefault="00E02D1A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李汉坤</w:t>
            </w:r>
          </w:p>
        </w:tc>
      </w:tr>
      <w:tr w:rsidR="0022252B" w14:paraId="1B173F1E" w14:textId="77777777" w:rsidTr="009552C1">
        <w:trPr>
          <w:trHeight w:val="571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4E6CD" w14:textId="77777777" w:rsidR="0022252B" w:rsidRDefault="0022252B" w:rsidP="0022252B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D722F0" w14:textId="77777777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是否保存原辅材料成分说明书、检验报告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640A36" w14:textId="0A822DD1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875DD" w14:textId="3F24515D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E5442" w14:textId="7A699DCF" w:rsidR="0022252B" w:rsidRDefault="00E02D1A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2024/06/01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351ED" w14:textId="4111BDC5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5912E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8"/>
                <w:u w:val="single"/>
              </w:rPr>
              <w:t>吴文亮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AC4F2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823535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FFC0F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5A210" w14:textId="298FED1F" w:rsidR="0022252B" w:rsidRDefault="00E02D1A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李汉坤</w:t>
            </w:r>
          </w:p>
        </w:tc>
      </w:tr>
      <w:tr w:rsidR="0022252B" w14:paraId="6FFC501E" w14:textId="77777777" w:rsidTr="009552C1">
        <w:trPr>
          <w:trHeight w:val="571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DD2CAD" w14:textId="77777777" w:rsidR="0022252B" w:rsidRDefault="0022252B" w:rsidP="0022252B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07CD53" w14:textId="77777777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是否保存原辅材料送货单、购入发票等原始单据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5CD93F" w14:textId="60AA086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71589" w14:textId="76114F73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E70293">
              <w:rPr>
                <w:rFonts w:ascii="仿宋_GB2312" w:eastAsia="仿宋_GB2312" w:hAnsi="宋体" w:hint="eastAsia"/>
                <w:sz w:val="22"/>
                <w:szCs w:val="22"/>
              </w:rPr>
              <w:t>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205D5" w14:textId="3D81E229" w:rsidR="0022252B" w:rsidRDefault="00E02D1A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2024/06/01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3686C8" w14:textId="5DC8A5B4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5912E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8"/>
                <w:u w:val="single"/>
              </w:rPr>
              <w:t>吴文亮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D8EA8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6A15E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5960ED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82C68" w14:textId="3C99B926" w:rsidR="0022252B" w:rsidRDefault="00E02D1A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李汉坤</w:t>
            </w:r>
          </w:p>
        </w:tc>
      </w:tr>
      <w:tr w:rsidR="0022252B" w14:paraId="6B1F114A" w14:textId="77777777" w:rsidTr="009552C1">
        <w:trPr>
          <w:trHeight w:val="571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9A93E6" w14:textId="77777777" w:rsidR="0022252B" w:rsidRDefault="0022252B" w:rsidP="0022252B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8A1EA" w14:textId="77777777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含VOCs的危险废物产生量、回收量、转移量、转移去向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8732A" w14:textId="7589E379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6CE20" w14:textId="45E8872D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E70293">
              <w:rPr>
                <w:rFonts w:ascii="仿宋_GB2312" w:eastAsia="仿宋_GB2312" w:hAnsi="宋体" w:hint="eastAsia"/>
                <w:sz w:val="22"/>
                <w:szCs w:val="22"/>
              </w:rPr>
              <w:t>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E807C" w14:textId="0EAEE073" w:rsidR="0022252B" w:rsidRDefault="00E02D1A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2024/06/01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3ED3D" w14:textId="231EAD2E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5912E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8"/>
                <w:u w:val="single"/>
              </w:rPr>
              <w:t>吴文亮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10EFB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089A83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1C5992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528E7" w14:textId="4A38B235" w:rsidR="0022252B" w:rsidRDefault="00E02D1A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李汉坤</w:t>
            </w:r>
          </w:p>
        </w:tc>
      </w:tr>
      <w:tr w:rsidR="0022252B" w14:paraId="5B5FE4A1" w14:textId="77777777" w:rsidTr="009552C1">
        <w:trPr>
          <w:trHeight w:val="571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728E3" w14:textId="77777777" w:rsidR="0022252B" w:rsidRDefault="0022252B" w:rsidP="0022252B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18609C" w14:textId="77777777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台</w:t>
            </w:r>
            <w:proofErr w:type="gramStart"/>
            <w:r>
              <w:rPr>
                <w:rFonts w:ascii="仿宋_GB2312" w:eastAsia="仿宋_GB2312" w:hAnsi="宋体" w:hint="eastAsia"/>
                <w:sz w:val="22"/>
                <w:szCs w:val="22"/>
              </w:rPr>
              <w:t>账</w:t>
            </w:r>
            <w:r>
              <w:rPr>
                <w:rFonts w:ascii="仿宋_GB2312" w:eastAsia="仿宋_GB2312" w:hAnsi="宋体"/>
                <w:sz w:val="22"/>
                <w:szCs w:val="22"/>
              </w:rPr>
              <w:t>是否</w:t>
            </w:r>
            <w:proofErr w:type="gramEnd"/>
            <w:r>
              <w:rPr>
                <w:rFonts w:ascii="仿宋_GB2312" w:eastAsia="仿宋_GB2312" w:hAnsi="宋体"/>
                <w:sz w:val="22"/>
                <w:szCs w:val="22"/>
              </w:rPr>
              <w:t>保存三年以上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F19D7" w14:textId="3E1AA928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F066D" w14:textId="1FD8343B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65BB7" w14:textId="275536DA" w:rsidR="0022252B" w:rsidRDefault="00E02D1A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2024/06/01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94655" w14:textId="133E68CE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5912E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8"/>
                <w:u w:val="single"/>
              </w:rPr>
              <w:t>吴文亮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C1654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B15A20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DB4DA6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EB2D9" w14:textId="7A5FCC59" w:rsidR="0022252B" w:rsidRDefault="00E02D1A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李汉坤</w:t>
            </w:r>
          </w:p>
        </w:tc>
      </w:tr>
      <w:tr w:rsidR="009E6E86" w14:paraId="1CA96284" w14:textId="77777777">
        <w:trPr>
          <w:trHeight w:val="239"/>
        </w:trPr>
        <w:tc>
          <w:tcPr>
            <w:tcW w:w="1424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2DE5E" w14:textId="77777777" w:rsidR="009E6E86" w:rsidRDefault="009E6E86" w:rsidP="00E02D1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E02D1A">
              <w:rPr>
                <w:rFonts w:ascii="仿宋_GB2312" w:eastAsia="仿宋_GB2312" w:hAnsi="宋体" w:hint="eastAsia"/>
                <w:sz w:val="22"/>
                <w:szCs w:val="22"/>
              </w:rPr>
              <w:t>二、</w:t>
            </w:r>
            <w:r w:rsidRPr="00E02D1A">
              <w:rPr>
                <w:rFonts w:ascii="仿宋_GB2312" w:eastAsia="仿宋_GB2312" w:hAnsi="宋体"/>
                <w:sz w:val="22"/>
                <w:szCs w:val="22"/>
              </w:rPr>
              <w:t>源头控制</w:t>
            </w:r>
          </w:p>
        </w:tc>
      </w:tr>
      <w:tr w:rsidR="0022252B" w14:paraId="53BE8C06" w14:textId="77777777" w:rsidTr="003061DE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5156E" w14:textId="77777777" w:rsidR="0022252B" w:rsidRDefault="0022252B" w:rsidP="0022252B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83EEA1" w14:textId="77777777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是否生产应淘汰类的产品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6963F" w14:textId="449DB489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否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E96D2" w14:textId="7123CD40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CEF5F" w14:textId="5B4EC094" w:rsidR="0022252B" w:rsidRDefault="00E02D1A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2024/06/01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7FDBB" w14:textId="7F411134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5912E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8"/>
                <w:u w:val="single"/>
              </w:rPr>
              <w:t>吴文亮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DD031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8B8F2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2C1141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EAF79" w14:textId="6080358C" w:rsidR="0022252B" w:rsidRDefault="00E02D1A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李汉坤</w:t>
            </w:r>
          </w:p>
        </w:tc>
      </w:tr>
      <w:tr w:rsidR="0022252B" w14:paraId="7B83DA18" w14:textId="77777777" w:rsidTr="003061DE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0E9E91" w14:textId="77777777" w:rsidR="0022252B" w:rsidRDefault="0022252B" w:rsidP="0022252B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5F917" w14:textId="77777777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是否使用应淘汰类的生产装置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1CE16" w14:textId="7E3DEC53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否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9BD698" w14:textId="28A036D9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44C54" w14:textId="42EBC3E6" w:rsidR="0022252B" w:rsidRDefault="00E02D1A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2024/06/01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0F474" w14:textId="29C057E3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5912E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8"/>
                <w:u w:val="single"/>
              </w:rPr>
              <w:t>吴文亮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5ED9FC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D7C34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2A0B2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BA349" w14:textId="75F8C010" w:rsidR="0022252B" w:rsidRDefault="00E02D1A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李汉坤</w:t>
            </w:r>
          </w:p>
        </w:tc>
      </w:tr>
      <w:tr w:rsidR="009E6E86" w14:paraId="5CFDCB8D" w14:textId="77777777">
        <w:trPr>
          <w:trHeight w:val="420"/>
        </w:trPr>
        <w:tc>
          <w:tcPr>
            <w:tcW w:w="1424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52BBDD" w14:textId="77777777" w:rsidR="009E6E86" w:rsidRDefault="009E6E86" w:rsidP="00E02D1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lastRenderedPageBreak/>
              <w:t>三</w:t>
            </w:r>
            <w:r>
              <w:rPr>
                <w:rFonts w:ascii="仿宋_GB2312" w:eastAsia="仿宋_GB2312" w:hAnsi="宋体"/>
                <w:sz w:val="22"/>
                <w:szCs w:val="22"/>
              </w:rPr>
              <w:t>、密闭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要求</w:t>
            </w:r>
          </w:p>
        </w:tc>
      </w:tr>
      <w:tr w:rsidR="0022252B" w14:paraId="5FA1B638" w14:textId="77777777" w:rsidTr="00DF447F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6B7E4" w14:textId="77777777" w:rsidR="0022252B" w:rsidRDefault="0022252B" w:rsidP="0022252B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796D3C" w14:textId="77777777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含VOCs的原料储存过程是否</w:t>
            </w:r>
            <w:r>
              <w:rPr>
                <w:rFonts w:ascii="仿宋_GB2312" w:eastAsia="仿宋_GB2312" w:hAnsi="宋体"/>
                <w:sz w:val="22"/>
                <w:szCs w:val="22"/>
              </w:rPr>
              <w:t>密闭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0749B" w14:textId="5DA643FC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64809" w14:textId="4E8AF9A1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64010" w14:textId="15DBD998" w:rsidR="0022252B" w:rsidRDefault="00E02D1A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2024/06/01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46188" w14:textId="037979F4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5912E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8"/>
                <w:u w:val="single"/>
              </w:rPr>
              <w:t>吴文亮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E6F55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51C9F2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BD405A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A84B4" w14:textId="3D48AB1A" w:rsidR="0022252B" w:rsidRDefault="00E02D1A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李汉坤</w:t>
            </w:r>
          </w:p>
        </w:tc>
      </w:tr>
      <w:tr w:rsidR="0022252B" w14:paraId="3026B7C4" w14:textId="77777777" w:rsidTr="00DF447F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87176" w14:textId="77777777" w:rsidR="0022252B" w:rsidRDefault="0022252B" w:rsidP="0022252B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85A404" w14:textId="77777777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含VOCs的原料转移、输送过程是否</w:t>
            </w:r>
            <w:r>
              <w:rPr>
                <w:rFonts w:ascii="仿宋_GB2312" w:eastAsia="仿宋_GB2312" w:hAnsi="宋体"/>
                <w:sz w:val="22"/>
                <w:szCs w:val="22"/>
              </w:rPr>
              <w:t>密闭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219BA" w14:textId="3F8A0F25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1BA1A" w14:textId="2E73D489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D66DD" w14:textId="1C801FC0" w:rsidR="0022252B" w:rsidRDefault="00E02D1A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2024/06/01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00A05" w14:textId="116DD6E0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5912E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8"/>
                <w:u w:val="single"/>
              </w:rPr>
              <w:t>吴文亮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4D4493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4C7E50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96A4C5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BEE02" w14:textId="455E8D7E" w:rsidR="0022252B" w:rsidRDefault="00E02D1A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李汉坤</w:t>
            </w:r>
          </w:p>
        </w:tc>
      </w:tr>
      <w:tr w:rsidR="0022252B" w14:paraId="300DB5F0" w14:textId="77777777" w:rsidTr="00DF447F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64A967" w14:textId="77777777" w:rsidR="0022252B" w:rsidRDefault="0022252B" w:rsidP="0022252B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3AE09" w14:textId="77777777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含VOCs的原料调制</w:t>
            </w:r>
            <w:r>
              <w:rPr>
                <w:rFonts w:ascii="仿宋_GB2312" w:eastAsia="仿宋_GB2312" w:hAnsi="宋体"/>
                <w:sz w:val="22"/>
                <w:szCs w:val="22"/>
              </w:rPr>
              <w:t>（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预处理</w:t>
            </w:r>
            <w:r>
              <w:rPr>
                <w:rFonts w:ascii="仿宋_GB2312" w:eastAsia="仿宋_GB2312" w:hAnsi="宋体"/>
                <w:sz w:val="22"/>
                <w:szCs w:val="22"/>
              </w:rPr>
              <w:t>）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过程</w:t>
            </w:r>
            <w:r>
              <w:rPr>
                <w:rFonts w:ascii="仿宋_GB2312" w:eastAsia="仿宋_GB2312" w:hAnsi="宋体"/>
                <w:sz w:val="22"/>
                <w:szCs w:val="22"/>
              </w:rPr>
              <w:t>是否密闭（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如</w:t>
            </w:r>
            <w:r>
              <w:rPr>
                <w:rFonts w:ascii="仿宋_GB2312" w:eastAsia="仿宋_GB2312" w:hAnsi="宋体"/>
                <w:sz w:val="22"/>
                <w:szCs w:val="22"/>
              </w:rPr>
              <w:t>调漆间、调漆位置）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84C09" w14:textId="6C1F5D28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9DB05" w14:textId="0A45A7D1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4426F" w14:textId="3BC575A7" w:rsidR="0022252B" w:rsidRDefault="00E02D1A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2024/06/01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955A37" w14:textId="1B2ED5EF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5912E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8"/>
                <w:u w:val="single"/>
              </w:rPr>
              <w:t>吴文亮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2CB2C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90CA2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67EC9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AE05B" w14:textId="2604C2B7" w:rsidR="0022252B" w:rsidRDefault="00E02D1A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李汉坤</w:t>
            </w:r>
          </w:p>
        </w:tc>
      </w:tr>
      <w:tr w:rsidR="0022252B" w14:paraId="29738AF1" w14:textId="77777777" w:rsidTr="00DF447F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9787B" w14:textId="77777777" w:rsidR="0022252B" w:rsidRDefault="0022252B" w:rsidP="0022252B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5FB451" w14:textId="77777777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含VOCs的原料投加、卸放过程是否</w:t>
            </w:r>
            <w:r>
              <w:rPr>
                <w:rFonts w:ascii="仿宋_GB2312" w:eastAsia="仿宋_GB2312" w:hAnsi="宋体"/>
                <w:sz w:val="22"/>
                <w:szCs w:val="22"/>
              </w:rPr>
              <w:t>密闭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552A7" w14:textId="23D86686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0B899" w14:textId="3FE1E930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67697" w14:textId="18670013" w:rsidR="0022252B" w:rsidRDefault="00E02D1A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2024/06/01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02A64" w14:textId="32F64A82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5912E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8"/>
                <w:u w:val="single"/>
              </w:rPr>
              <w:t>吴文亮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70643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681135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68E210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5686A" w14:textId="0A9CA36D" w:rsidR="0022252B" w:rsidRDefault="00E02D1A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李汉坤</w:t>
            </w:r>
          </w:p>
        </w:tc>
      </w:tr>
      <w:tr w:rsidR="009E6E86" w14:paraId="66FC2C02" w14:textId="77777777" w:rsidTr="00F05F5C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A610B3" w14:textId="77777777" w:rsidR="009E6E86" w:rsidRDefault="009E6E86" w:rsidP="009E6E86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DB7201" w14:textId="77777777" w:rsidR="009E6E86" w:rsidRDefault="009E6E86" w:rsidP="009E6E8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</w:rPr>
              <w:t>含VOCs物料的反应、搅拌、混合过程</w:t>
            </w:r>
            <w:r>
              <w:rPr>
                <w:rFonts w:ascii="仿宋_GB2312" w:eastAsia="仿宋_GB2312"/>
              </w:rPr>
              <w:t>是否密闭</w:t>
            </w:r>
            <w:r>
              <w:rPr>
                <w:rFonts w:ascii="仿宋_GB2312" w:eastAsia="仿宋_GB2312" w:hint="eastAsia"/>
              </w:rPr>
              <w:t>，产生的废气是否</w:t>
            </w:r>
            <w:r>
              <w:rPr>
                <w:rFonts w:ascii="仿宋_GB2312" w:eastAsia="仿宋_GB2312"/>
              </w:rPr>
              <w:t>收集</w:t>
            </w:r>
            <w:r>
              <w:rPr>
                <w:rFonts w:ascii="仿宋_GB2312" w:eastAsia="仿宋_GB2312" w:hint="eastAsia"/>
              </w:rPr>
              <w:t>处理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15513" w14:textId="3B48FF3D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不涉及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198308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C4AE8A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68956F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9B119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BC387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98FBC5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F736E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9E6E86" w14:paraId="31C9EF97" w14:textId="77777777" w:rsidTr="00F05F5C">
        <w:trPr>
          <w:trHeight w:val="572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13BE3" w14:textId="77777777" w:rsidR="009E6E86" w:rsidRDefault="009E6E86" w:rsidP="009E6E86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37AA3" w14:textId="77777777" w:rsidR="009E6E86" w:rsidRDefault="009E6E86" w:rsidP="009E6E8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含VOCs物料分离精制过程</w:t>
            </w:r>
            <w:r>
              <w:rPr>
                <w:rFonts w:ascii="仿宋_GB2312" w:eastAsia="仿宋_GB2312"/>
              </w:rPr>
              <w:t>是否</w:t>
            </w:r>
            <w:r>
              <w:rPr>
                <w:rFonts w:ascii="仿宋_GB2312" w:eastAsia="仿宋_GB2312" w:hint="eastAsia"/>
              </w:rPr>
              <w:t>使用</w:t>
            </w:r>
            <w:r>
              <w:rPr>
                <w:rFonts w:ascii="仿宋_GB2312" w:eastAsia="仿宋_GB2312"/>
              </w:rPr>
              <w:t>密闭</w:t>
            </w:r>
            <w:r>
              <w:rPr>
                <w:rFonts w:ascii="仿宋_GB2312" w:eastAsia="仿宋_GB2312" w:hint="eastAsia"/>
              </w:rPr>
              <w:t>设备，废气是否</w:t>
            </w:r>
            <w:r>
              <w:rPr>
                <w:rFonts w:ascii="仿宋_GB2312" w:eastAsia="仿宋_GB2312"/>
              </w:rPr>
              <w:t>收集</w:t>
            </w:r>
            <w:r>
              <w:rPr>
                <w:rFonts w:ascii="仿宋_GB2312" w:eastAsia="仿宋_GB2312" w:hint="eastAsia"/>
              </w:rPr>
              <w:t>处理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148CC4" w14:textId="7A74A75D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不涉及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6914F8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638CC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DC79E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FEC9C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D51263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2F2128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7B00F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9E6E86" w14:paraId="63676F7F" w14:textId="77777777" w:rsidTr="00F05F5C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F939EA" w14:textId="77777777" w:rsidR="009E6E86" w:rsidRDefault="009E6E86" w:rsidP="009E6E86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F997B" w14:textId="77777777" w:rsidR="009E6E86" w:rsidRDefault="009E6E86" w:rsidP="009E6E8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含VOCs的中间产品储存过程是否</w:t>
            </w:r>
            <w:r>
              <w:rPr>
                <w:rFonts w:ascii="仿宋_GB2312" w:eastAsia="仿宋_GB2312" w:hAnsi="宋体"/>
                <w:sz w:val="22"/>
                <w:szCs w:val="22"/>
              </w:rPr>
              <w:t>密闭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1FC47F" w14:textId="6845A3AD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不涉及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21A8B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1419A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E9B92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62F5CC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7C7112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A90D6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633EA6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9E6E86" w14:paraId="26C42583" w14:textId="77777777" w:rsidTr="00F05F5C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D4B75" w14:textId="77777777" w:rsidR="009E6E86" w:rsidRDefault="009E6E86" w:rsidP="009E6E86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485B1" w14:textId="77777777" w:rsidR="009E6E86" w:rsidRDefault="009E6E86" w:rsidP="009E6E86">
            <w:pPr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含VOCs的中间产品转移、输送过程是否</w:t>
            </w:r>
            <w:r>
              <w:rPr>
                <w:rFonts w:ascii="仿宋_GB2312" w:eastAsia="仿宋_GB2312" w:hAnsi="宋体"/>
                <w:sz w:val="22"/>
                <w:szCs w:val="22"/>
              </w:rPr>
              <w:t>密闭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9CE5D" w14:textId="52A51EA8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不涉及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E9163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C675E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66A46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7D347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010815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FFDCB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851BB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9E6E86" w14:paraId="16E6CBB9" w14:textId="77777777" w:rsidTr="00F05F5C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FDD5E" w14:textId="77777777" w:rsidR="009E6E86" w:rsidRDefault="009E6E86" w:rsidP="009E6E86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C43A1" w14:textId="77777777" w:rsidR="009E6E86" w:rsidRDefault="009E6E86" w:rsidP="009E6E86">
            <w:pPr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含VOCs的中间产品投</w:t>
            </w:r>
            <w:proofErr w:type="gramStart"/>
            <w:r>
              <w:rPr>
                <w:rFonts w:ascii="仿宋_GB2312" w:eastAsia="仿宋_GB2312" w:hAnsi="宋体" w:hint="eastAsia"/>
                <w:sz w:val="22"/>
                <w:szCs w:val="22"/>
              </w:rPr>
              <w:t>加过程</w:t>
            </w:r>
            <w:proofErr w:type="gramEnd"/>
            <w:r>
              <w:rPr>
                <w:rFonts w:ascii="仿宋_GB2312" w:eastAsia="仿宋_GB2312" w:hAnsi="宋体" w:hint="eastAsia"/>
                <w:sz w:val="22"/>
                <w:szCs w:val="22"/>
              </w:rPr>
              <w:t>是否</w:t>
            </w:r>
            <w:r>
              <w:rPr>
                <w:rFonts w:ascii="仿宋_GB2312" w:eastAsia="仿宋_GB2312" w:hAnsi="宋体"/>
                <w:sz w:val="22"/>
                <w:szCs w:val="22"/>
              </w:rPr>
              <w:t>密闭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FB4138" w14:textId="2395E1B5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不涉及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01D0FE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BB7D56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C416A6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59FF2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5BEE3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8D83E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7C8AD3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9E6E86" w14:paraId="2D893FCE" w14:textId="77777777" w:rsidTr="00F05F5C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22307B" w14:textId="77777777" w:rsidR="009E6E86" w:rsidRDefault="009E6E86" w:rsidP="009E6E86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AA1F8" w14:textId="77777777" w:rsidR="009E6E86" w:rsidRDefault="009E6E86" w:rsidP="009E6E8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含VOCs的成品（产品）储存过程是否</w:t>
            </w:r>
            <w:r>
              <w:rPr>
                <w:rFonts w:ascii="仿宋_GB2312" w:eastAsia="仿宋_GB2312" w:hAnsi="宋体"/>
                <w:sz w:val="22"/>
                <w:szCs w:val="22"/>
              </w:rPr>
              <w:t>密闭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148548" w14:textId="4800ABF4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不涉及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9DAFE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3392F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5A41A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56617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A68BB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C0A8D2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1966CB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9E6E86" w14:paraId="4E1CCE45" w14:textId="77777777" w:rsidTr="00F05F5C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1954F" w14:textId="77777777" w:rsidR="009E6E86" w:rsidRDefault="009E6E86" w:rsidP="009E6E86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9B884" w14:textId="77777777" w:rsidR="009E6E86" w:rsidRDefault="009E6E86" w:rsidP="009E6E86">
            <w:pPr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含VOCs的成品（产品）转移、输送过程是否</w:t>
            </w:r>
            <w:r>
              <w:rPr>
                <w:rFonts w:ascii="仿宋_GB2312" w:eastAsia="仿宋_GB2312" w:hAnsi="宋体"/>
                <w:sz w:val="22"/>
                <w:szCs w:val="22"/>
              </w:rPr>
              <w:t>密闭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185801" w14:textId="5CD18941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不涉及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4CCBF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5F7F93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DE91E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D4FF02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47EB23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145769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A2BBD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9E6E86" w14:paraId="0B0CBDBE" w14:textId="77777777" w:rsidTr="00F05F5C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221A63" w14:textId="77777777" w:rsidR="009E6E86" w:rsidRDefault="009E6E86" w:rsidP="009E6E86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B2254" w14:textId="77777777" w:rsidR="009E6E86" w:rsidRDefault="009E6E86" w:rsidP="009E6E86">
            <w:pPr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含VOCs的成品（产品）卸料、</w:t>
            </w:r>
            <w:r>
              <w:rPr>
                <w:rFonts w:ascii="仿宋_GB2312" w:eastAsia="仿宋_GB2312" w:hAnsi="宋体"/>
                <w:sz w:val="22"/>
                <w:szCs w:val="22"/>
              </w:rPr>
              <w:t>灌装、包装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过程是否</w:t>
            </w:r>
            <w:r>
              <w:rPr>
                <w:rFonts w:ascii="仿宋_GB2312" w:eastAsia="仿宋_GB2312" w:hAnsi="宋体"/>
                <w:sz w:val="22"/>
                <w:szCs w:val="22"/>
              </w:rPr>
              <w:t>密闭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40CC9B" w14:textId="6D8B65BE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不涉及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F612DA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E060C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7AAD76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D5D10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C7F672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63FC3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091F91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9E6E86" w14:paraId="294562E6" w14:textId="77777777" w:rsidTr="00772EEA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7E11E" w14:textId="77777777" w:rsidR="009E6E86" w:rsidRDefault="009E6E86" w:rsidP="009E6E86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3ED21" w14:textId="77777777" w:rsidR="009E6E86" w:rsidRDefault="009E6E86" w:rsidP="009E6E86">
            <w:pPr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涉及VOCs的投料口</w:t>
            </w:r>
            <w:r>
              <w:rPr>
                <w:rFonts w:ascii="仿宋_GB2312" w:eastAsia="仿宋_GB2312" w:hAnsi="宋体"/>
                <w:sz w:val="22"/>
                <w:szCs w:val="22"/>
              </w:rPr>
              <w:t>、卸料口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、</w:t>
            </w:r>
            <w:r>
              <w:rPr>
                <w:rFonts w:ascii="仿宋_GB2312" w:eastAsia="仿宋_GB2312" w:hAnsi="宋体"/>
                <w:sz w:val="22"/>
                <w:szCs w:val="22"/>
              </w:rPr>
              <w:t>灌装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接口</w:t>
            </w:r>
            <w:r>
              <w:rPr>
                <w:rFonts w:ascii="仿宋_GB2312" w:eastAsia="仿宋_GB2312" w:hAnsi="宋体"/>
                <w:sz w:val="22"/>
                <w:szCs w:val="22"/>
              </w:rPr>
              <w:t>、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包装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lastRenderedPageBreak/>
              <w:t>设施在</w:t>
            </w:r>
            <w:r>
              <w:rPr>
                <w:rFonts w:ascii="仿宋_GB2312" w:eastAsia="仿宋_GB2312" w:hAnsi="宋体"/>
                <w:sz w:val="22"/>
                <w:szCs w:val="22"/>
              </w:rPr>
              <w:t>未使用时是否密闭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CCB6D" w14:textId="7D6E330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lastRenderedPageBreak/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E50D87" w14:textId="07A8983F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4FAD7" w14:textId="7165828C" w:rsidR="009E6E86" w:rsidRDefault="00E02D1A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2024/06/01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7DB41" w14:textId="1D49422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5912E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8"/>
                <w:u w:val="single"/>
              </w:rPr>
              <w:t>吴文亮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31B97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63490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B67CF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2A2E76" w14:textId="5B503E8C" w:rsidR="009E6E86" w:rsidRDefault="00E02D1A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李汉坤</w:t>
            </w:r>
          </w:p>
        </w:tc>
      </w:tr>
      <w:tr w:rsidR="009E6E86" w14:paraId="0282E0C5" w14:textId="77777777" w:rsidTr="00F05F5C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FD91C" w14:textId="77777777" w:rsidR="009E6E86" w:rsidRDefault="009E6E86" w:rsidP="009E6E86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8F2EB" w14:textId="77777777" w:rsidR="009E6E86" w:rsidRDefault="009E6E86" w:rsidP="009E6E8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载有气（液）态VOCs物料的设备与管线组件密封点大于等于2000个时，是否按照规定的时间、频次进行VOCs的泄漏检测与修复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3C02D9" w14:textId="7A9447F8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不涉及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464B19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BBD91F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54857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34EF6D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1D675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1D0046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058FE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22252B" w14:paraId="1A9D0FF1" w14:textId="77777777" w:rsidTr="00C75DC2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F58688" w14:textId="77777777" w:rsidR="0022252B" w:rsidRDefault="0022252B" w:rsidP="0022252B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70C9C" w14:textId="77777777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含VOCs的危险废物产生后是否马上密闭（包括漆渣、更换的VOCs吸附剂、</w:t>
            </w:r>
            <w:r>
              <w:rPr>
                <w:rFonts w:ascii="仿宋_GB2312" w:eastAsia="仿宋_GB2312" w:hAnsi="宋体"/>
                <w:sz w:val="22"/>
                <w:szCs w:val="22"/>
              </w:rPr>
              <w:t>过滤棉、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以及含油墨、有机溶剂、清洗剂的包装物、污水</w:t>
            </w:r>
            <w:r>
              <w:rPr>
                <w:rFonts w:ascii="仿宋_GB2312" w:eastAsia="仿宋_GB2312" w:hAnsi="宋体"/>
                <w:sz w:val="22"/>
                <w:szCs w:val="22"/>
              </w:rPr>
              <w:t>处理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废弃物等</w:t>
            </w:r>
            <w:r>
              <w:rPr>
                <w:rFonts w:ascii="仿宋_GB2312" w:eastAsia="仿宋_GB2312" w:hAnsi="宋体"/>
                <w:sz w:val="22"/>
                <w:szCs w:val="22"/>
              </w:rPr>
              <w:t>）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BC186" w14:textId="480395DC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BE71A" w14:textId="4C98F9F4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DBDD8" w14:textId="775C8F51" w:rsidR="0022252B" w:rsidRDefault="00E02D1A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2024/06/01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8C271" w14:textId="2E09D47C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5912E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8"/>
                <w:u w:val="single"/>
              </w:rPr>
              <w:t>吴文亮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081AA8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F372F4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8DBEE7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1699B" w14:textId="2DAD76D4" w:rsidR="0022252B" w:rsidRDefault="00E02D1A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李汉坤</w:t>
            </w:r>
          </w:p>
        </w:tc>
      </w:tr>
      <w:tr w:rsidR="0022252B" w14:paraId="075CF360" w14:textId="77777777" w:rsidTr="00C75DC2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93F9C" w14:textId="77777777" w:rsidR="0022252B" w:rsidRDefault="0022252B" w:rsidP="0022252B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9F9D8" w14:textId="77777777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含VOCs的危险废物贮存期间是否密闭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2B9D1" w14:textId="17C71D06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DF8BC7" w14:textId="4CB125A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206B7" w14:textId="6D280B44" w:rsidR="0022252B" w:rsidRDefault="00E02D1A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2024/06/01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887E1" w14:textId="31D75668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5912E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8"/>
                <w:u w:val="single"/>
              </w:rPr>
              <w:t>吴文亮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17DB5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060B7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5B5620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3D707" w14:textId="11B388E6" w:rsidR="0022252B" w:rsidRDefault="00E02D1A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李汉坤</w:t>
            </w:r>
          </w:p>
        </w:tc>
      </w:tr>
      <w:tr w:rsidR="0022252B" w14:paraId="607CB4EC" w14:textId="77777777" w:rsidTr="00C75DC2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F15676" w14:textId="77777777" w:rsidR="0022252B" w:rsidRDefault="0022252B" w:rsidP="0022252B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EA344" w14:textId="77777777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含VOCs的危险废物输送、</w:t>
            </w:r>
            <w:r>
              <w:rPr>
                <w:rFonts w:ascii="仿宋_GB2312" w:eastAsia="仿宋_GB2312" w:hAnsi="宋体"/>
                <w:sz w:val="22"/>
                <w:szCs w:val="22"/>
              </w:rPr>
              <w:t>转移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是否密闭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A3C98" w14:textId="44A2A1ED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938BB4" w14:textId="2E2AEBA6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35539" w14:textId="587A8095" w:rsidR="0022252B" w:rsidRDefault="00E02D1A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2024/06/01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96DEE" w14:textId="5183E0EE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5912E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8"/>
                <w:u w:val="single"/>
              </w:rPr>
              <w:t>吴文亮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B37FA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F369B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0EA869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F7E49" w14:textId="635DFDAF" w:rsidR="0022252B" w:rsidRDefault="00E02D1A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李汉坤</w:t>
            </w:r>
          </w:p>
        </w:tc>
      </w:tr>
      <w:tr w:rsidR="0022252B" w14:paraId="1CB5207C" w14:textId="77777777" w:rsidTr="00C75DC2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5AC0F" w14:textId="77777777" w:rsidR="0022252B" w:rsidRDefault="0022252B" w:rsidP="0022252B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168B9F" w14:textId="77777777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产生VOCs的生产车间（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或生产设施）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是否密闭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F73A3E" w14:textId="27ABD4F2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20A15" w14:textId="06152248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98BE4" w14:textId="1AD6D7EE" w:rsidR="0022252B" w:rsidRDefault="00E02D1A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2024/06/01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086F84" w14:textId="2E436FA5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5912E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8"/>
                <w:u w:val="single"/>
              </w:rPr>
              <w:t>吴文亮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ACB95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0E88C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F61F66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F4C0C" w14:textId="70DD7E5E" w:rsidR="0022252B" w:rsidRDefault="00E02D1A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李汉坤</w:t>
            </w:r>
          </w:p>
        </w:tc>
      </w:tr>
      <w:tr w:rsidR="0022252B" w14:paraId="307A2D56" w14:textId="77777777" w:rsidTr="00C75DC2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ABEA65" w14:textId="77777777" w:rsidR="0022252B" w:rsidRDefault="0022252B" w:rsidP="0022252B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C0B1E" w14:textId="77777777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产生VOCs的生产车间（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或生产设施）车间</w:t>
            </w:r>
            <w:r>
              <w:rPr>
                <w:rFonts w:ascii="仿宋_GB2312" w:eastAsia="仿宋_GB2312" w:hAnsi="宋体" w:cs="宋体"/>
                <w:sz w:val="22"/>
                <w:szCs w:val="22"/>
              </w:rPr>
              <w:t>门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窗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是否设置</w:t>
            </w:r>
            <w:r>
              <w:rPr>
                <w:rFonts w:ascii="仿宋_GB2312" w:eastAsia="仿宋_GB2312" w:hAnsi="宋体"/>
                <w:sz w:val="22"/>
                <w:szCs w:val="22"/>
              </w:rPr>
              <w:t>常闭警示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标识或</w:t>
            </w:r>
            <w:r>
              <w:rPr>
                <w:rFonts w:ascii="仿宋_GB2312" w:eastAsia="仿宋_GB2312" w:hAnsi="宋体"/>
                <w:sz w:val="22"/>
                <w:szCs w:val="22"/>
              </w:rPr>
              <w:t>操作规程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53636E" w14:textId="1293EF6E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A2B27" w14:textId="5055098E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68037" w14:textId="422E1E88" w:rsidR="0022252B" w:rsidRDefault="00E02D1A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2024/06/01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A179FF" w14:textId="1911726D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5912E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8"/>
                <w:u w:val="single"/>
              </w:rPr>
              <w:t>吴文亮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D2186E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2A47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629214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ACA27" w14:textId="1C2C5C96" w:rsidR="0022252B" w:rsidRDefault="00E02D1A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李汉坤</w:t>
            </w:r>
          </w:p>
        </w:tc>
      </w:tr>
      <w:tr w:rsidR="0022252B" w14:paraId="2F9004C5" w14:textId="77777777" w:rsidTr="00C75DC2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9F6AF" w14:textId="77777777" w:rsidR="0022252B" w:rsidRDefault="0022252B" w:rsidP="0022252B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E98B7E" w14:textId="77777777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所有产生VOCs的生产车间是否有未</w:t>
            </w:r>
            <w:r>
              <w:rPr>
                <w:rFonts w:ascii="仿宋_GB2312" w:eastAsia="仿宋_GB2312" w:hAnsi="宋体"/>
                <w:sz w:val="22"/>
                <w:szCs w:val="22"/>
              </w:rPr>
              <w:t>收集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处理废气的排气风扇（或</w:t>
            </w:r>
            <w:r>
              <w:rPr>
                <w:rFonts w:ascii="仿宋_GB2312" w:eastAsia="仿宋_GB2312" w:hAnsi="宋体"/>
                <w:sz w:val="22"/>
                <w:szCs w:val="22"/>
              </w:rPr>
              <w:t>换气风扇）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9142D" w14:textId="6FCC3F7B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无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7CD0D" w14:textId="66339D35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2493C" w14:textId="4996BBF0" w:rsidR="0022252B" w:rsidRDefault="00E02D1A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2024/06/01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050A6" w14:textId="0568C04C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5912E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8"/>
                <w:u w:val="single"/>
              </w:rPr>
              <w:t>吴文亮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D2BF94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C7159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65426A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1C99B" w14:textId="35756D97" w:rsidR="0022252B" w:rsidRDefault="00E02D1A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李汉坤</w:t>
            </w:r>
          </w:p>
        </w:tc>
      </w:tr>
      <w:tr w:rsidR="0022252B" w14:paraId="049B818D" w14:textId="77777777" w:rsidTr="00C75DC2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3BBA7" w14:textId="77777777" w:rsidR="0022252B" w:rsidRDefault="0022252B" w:rsidP="0022252B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2D773" w14:textId="77777777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所有产生VOCs的生产车间门是否设置阻隔设施（双重门</w:t>
            </w:r>
            <w:r>
              <w:rPr>
                <w:rFonts w:ascii="仿宋_GB2312" w:eastAsia="仿宋_GB2312" w:hAnsi="宋体"/>
                <w:sz w:val="22"/>
                <w:szCs w:val="22"/>
              </w:rPr>
              <w:t>等）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03230" w14:textId="1354A81B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24C5B" w14:textId="31C1D094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80EA3" w14:textId="4F209F40" w:rsidR="0022252B" w:rsidRDefault="00E02D1A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2024/06/01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0632F1" w14:textId="7DAD34A1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5912E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8"/>
                <w:u w:val="single"/>
              </w:rPr>
              <w:t>吴文亮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D3C71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647C50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01EAEB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E1BC1" w14:textId="3784F457" w:rsidR="0022252B" w:rsidRDefault="00E02D1A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李汉坤</w:t>
            </w:r>
          </w:p>
        </w:tc>
      </w:tr>
      <w:tr w:rsidR="0022252B" w14:paraId="52343198" w14:textId="77777777" w:rsidTr="00C75DC2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5A7CE" w14:textId="77777777" w:rsidR="0022252B" w:rsidRDefault="0022252B" w:rsidP="0022252B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382C6" w14:textId="77777777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产生VOCs的密闭空间是否</w:t>
            </w:r>
            <w:r>
              <w:rPr>
                <w:rFonts w:ascii="仿宋_GB2312" w:eastAsia="仿宋_GB2312" w:hAnsi="宋体"/>
                <w:sz w:val="22"/>
                <w:szCs w:val="22"/>
              </w:rPr>
              <w:t>为微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负压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7C9FD9" w14:textId="7885E0B3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0D3155" w14:textId="430A1F99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A5A20" w14:textId="1D1CF21E" w:rsidR="0022252B" w:rsidRDefault="00E02D1A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2024/06/01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06C11" w14:textId="04A0D5B8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5912E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8"/>
                <w:u w:val="single"/>
              </w:rPr>
              <w:t>吴文亮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EBE56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68D43D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310AF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3F253" w14:textId="139A164D" w:rsidR="0022252B" w:rsidRDefault="00E02D1A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李汉坤</w:t>
            </w:r>
          </w:p>
        </w:tc>
      </w:tr>
      <w:tr w:rsidR="0022252B" w14:paraId="2AD570AC" w14:textId="77777777" w:rsidTr="00C75DC2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5F6D16" w14:textId="77777777" w:rsidR="0022252B" w:rsidRDefault="0022252B" w:rsidP="0022252B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8A8CD" w14:textId="77777777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所有产生VOCs的生产车间（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或生产设施）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是否</w:t>
            </w:r>
            <w:r>
              <w:rPr>
                <w:rFonts w:ascii="仿宋_GB2312" w:eastAsia="仿宋_GB2312" w:hAnsi="宋体"/>
                <w:sz w:val="22"/>
                <w:szCs w:val="22"/>
              </w:rPr>
              <w:t>存在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漏气</w:t>
            </w:r>
            <w:r>
              <w:rPr>
                <w:rFonts w:ascii="仿宋_GB2312" w:eastAsia="仿宋_GB2312" w:hAnsi="宋体"/>
                <w:sz w:val="22"/>
                <w:szCs w:val="22"/>
              </w:rPr>
              <w:t>点位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0A913" w14:textId="2D3F553B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否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30742" w14:textId="16106DCC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A4226" w14:textId="4846C83C" w:rsidR="0022252B" w:rsidRDefault="00E02D1A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2024/06/01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88771C" w14:textId="2F85CEFD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5912E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8"/>
                <w:u w:val="single"/>
              </w:rPr>
              <w:t>吴文亮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4E35B3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F0DA2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6AF890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E77C4" w14:textId="1C954F0F" w:rsidR="0022252B" w:rsidRDefault="00E02D1A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李汉坤</w:t>
            </w:r>
          </w:p>
        </w:tc>
      </w:tr>
      <w:tr w:rsidR="009E6E86" w14:paraId="3A73DB96" w14:textId="77777777" w:rsidTr="00F05F5C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50417D" w14:textId="77777777" w:rsidR="009E6E86" w:rsidRDefault="009E6E86" w:rsidP="009E6E86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D2B6D" w14:textId="77777777" w:rsidR="009E6E86" w:rsidRDefault="009E6E86" w:rsidP="009E6E8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</w:rPr>
              <w:t>含VOCs的污水处理站的处理构筑物是否加盖密封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A7FEB2" w14:textId="65747CDF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不涉及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E29D26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39445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BF043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4D01F8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179CF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AD78F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C6F39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9E6E86" w14:paraId="31010831" w14:textId="77777777" w:rsidTr="00F05F5C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BE954" w14:textId="77777777" w:rsidR="009E6E86" w:rsidRDefault="009E6E86" w:rsidP="009E6E86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F2FB35" w14:textId="77777777" w:rsidR="009E6E86" w:rsidRDefault="009E6E86" w:rsidP="009E6E86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</w:rPr>
              <w:t>含VOCs的污水处理站的废气是否收集处理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9BE2DD" w14:textId="3378A797" w:rsidR="009E6E86" w:rsidRDefault="00B71643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不涉及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B247C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3679D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FABF37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657E8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7183A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9944B6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EDB336" w14:textId="77777777" w:rsidR="009E6E86" w:rsidRDefault="009E6E86" w:rsidP="009E6E8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B71643" w14:paraId="24A34FE4" w14:textId="77777777" w:rsidTr="006F6F67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A41705" w14:textId="77777777" w:rsidR="00B71643" w:rsidRDefault="00B71643" w:rsidP="00B71643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13DEC7" w14:textId="36C2294B" w:rsidR="00B71643" w:rsidRDefault="00B71643" w:rsidP="00B71643"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VOCs集气管</w:t>
            </w:r>
            <w:proofErr w:type="gramStart"/>
            <w:r>
              <w:rPr>
                <w:rFonts w:ascii="仿宋_GB2312" w:eastAsia="仿宋_GB2312" w:hAnsi="宋体" w:hint="eastAsia"/>
                <w:sz w:val="22"/>
                <w:szCs w:val="22"/>
              </w:rPr>
              <w:t>路是否</w:t>
            </w:r>
            <w:proofErr w:type="gramEnd"/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标明废气走向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（现有标识</w:t>
            </w:r>
            <w:r>
              <w:rPr>
                <w:rFonts w:ascii="仿宋_GB2312" w:eastAsia="仿宋_GB2312" w:hAnsi="宋体"/>
                <w:sz w:val="22"/>
                <w:szCs w:val="22"/>
              </w:rPr>
              <w:t>总个数：</w:t>
            </w:r>
            <w:r>
              <w:rPr>
                <w:rFonts w:ascii="仿宋_GB2312" w:eastAsia="仿宋_GB2312" w:hAnsi="宋体" w:hint="eastAsia"/>
                <w:sz w:val="22"/>
                <w:szCs w:val="22"/>
                <w:u w:val="single"/>
              </w:rPr>
              <w:t xml:space="preserve">    8       </w:t>
            </w:r>
            <w:r>
              <w:rPr>
                <w:rFonts w:ascii="仿宋_GB2312" w:eastAsia="仿宋_GB2312" w:hAnsi="宋体"/>
                <w:sz w:val="22"/>
                <w:szCs w:val="22"/>
              </w:rPr>
              <w:t>）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64878" w14:textId="06F01E4F" w:rsidR="00B71643" w:rsidRDefault="00B71643" w:rsidP="00B716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6E4B5" w14:textId="44C75E31" w:rsidR="00B71643" w:rsidRDefault="00B71643" w:rsidP="00B716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0C7AC" w14:textId="680E6F56" w:rsidR="00B71643" w:rsidRDefault="00E02D1A" w:rsidP="00B716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2024/06/01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8FC1C" w14:textId="44CC9372" w:rsidR="00B71643" w:rsidRDefault="00B71643" w:rsidP="00B716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5912E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8"/>
                <w:u w:val="single"/>
              </w:rPr>
              <w:t>吴文亮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C83DB" w14:textId="77777777" w:rsidR="00B71643" w:rsidRDefault="00B71643" w:rsidP="00B716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B3F8E" w14:textId="77777777" w:rsidR="00B71643" w:rsidRDefault="00B71643" w:rsidP="00B716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1D9A4" w14:textId="77777777" w:rsidR="00B71643" w:rsidRDefault="00B71643" w:rsidP="00B716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77451E" w14:textId="45AAE02D" w:rsidR="00B71643" w:rsidRDefault="00E02D1A" w:rsidP="00B716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李汉坤</w:t>
            </w:r>
          </w:p>
        </w:tc>
      </w:tr>
      <w:tr w:rsidR="00B71643" w14:paraId="62277C35" w14:textId="77777777" w:rsidTr="00FD14F7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C95F4" w14:textId="77777777" w:rsidR="00B71643" w:rsidRDefault="00B71643" w:rsidP="00B71643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5166FE" w14:textId="77777777" w:rsidR="00B71643" w:rsidRDefault="00B71643" w:rsidP="00B71643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所有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产生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VOCs的生产场所和工段是否设置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废气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收集系统，将废气收集到位并导入废气治理设施。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8DE56" w14:textId="0F5AF7EC" w:rsidR="00B71643" w:rsidRDefault="00B71643" w:rsidP="00B716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66EB2" w14:textId="2FE5D5BA" w:rsidR="00B71643" w:rsidRDefault="00B71643" w:rsidP="00B716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17A42" w14:textId="72AB7CB1" w:rsidR="00B71643" w:rsidRDefault="00E02D1A" w:rsidP="00B716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2024/06/01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EBF66B" w14:textId="383E4963" w:rsidR="00B71643" w:rsidRDefault="00B71643" w:rsidP="00B716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5912E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8"/>
                <w:u w:val="single"/>
              </w:rPr>
              <w:t>吴文亮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592270" w14:textId="77777777" w:rsidR="00B71643" w:rsidRDefault="00B71643" w:rsidP="00B716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B0C0A" w14:textId="77777777" w:rsidR="00B71643" w:rsidRDefault="00B71643" w:rsidP="00B716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99DF2" w14:textId="77777777" w:rsidR="00B71643" w:rsidRDefault="00B71643" w:rsidP="00B716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D1D3E" w14:textId="517A9B92" w:rsidR="00B71643" w:rsidRDefault="00E02D1A" w:rsidP="00B716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李汉坤</w:t>
            </w:r>
          </w:p>
        </w:tc>
      </w:tr>
      <w:tr w:rsidR="00B71643" w14:paraId="46ECFB9E" w14:textId="77777777">
        <w:trPr>
          <w:trHeight w:val="258"/>
        </w:trPr>
        <w:tc>
          <w:tcPr>
            <w:tcW w:w="1424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D4EF4C" w14:textId="77777777" w:rsidR="00B71643" w:rsidRDefault="00B71643" w:rsidP="00B71643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四</w:t>
            </w:r>
            <w:r>
              <w:rPr>
                <w:rFonts w:ascii="仿宋_GB2312" w:eastAsia="仿宋_GB2312" w:hAnsi="宋体"/>
                <w:sz w:val="22"/>
                <w:szCs w:val="22"/>
              </w:rPr>
              <w:t>、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治理</w:t>
            </w:r>
            <w:r>
              <w:rPr>
                <w:rFonts w:ascii="仿宋_GB2312" w:eastAsia="仿宋_GB2312" w:hAnsi="宋体"/>
                <w:sz w:val="22"/>
                <w:szCs w:val="22"/>
              </w:rPr>
              <w:t>设施</w:t>
            </w:r>
          </w:p>
        </w:tc>
      </w:tr>
      <w:tr w:rsidR="0022252B" w14:paraId="5E9028A9" w14:textId="77777777" w:rsidTr="002D24C3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7DC168" w14:textId="77777777" w:rsidR="0022252B" w:rsidRDefault="0022252B" w:rsidP="0022252B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716090" w14:textId="77777777" w:rsidR="0022252B" w:rsidRDefault="0022252B" w:rsidP="0022252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废气收集系统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、治理设施和生产设备的开、关时间是否记录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924D7A" w14:textId="416F8B6C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32101" w14:textId="6F4476C3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5FB7A" w14:textId="7E98A4B5" w:rsidR="0022252B" w:rsidRDefault="00E02D1A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2024/06/01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8D688A" w14:textId="2EBCDE20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5912E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8"/>
                <w:u w:val="single"/>
              </w:rPr>
              <w:t>吴文亮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03B37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C98F4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498BD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46B2B" w14:textId="40D2F1A5" w:rsidR="0022252B" w:rsidRDefault="00E02D1A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李汉坤</w:t>
            </w:r>
          </w:p>
        </w:tc>
      </w:tr>
      <w:tr w:rsidR="0022252B" w14:paraId="3016B8CB" w14:textId="77777777" w:rsidTr="002D24C3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74C5A4" w14:textId="77777777" w:rsidR="0022252B" w:rsidRDefault="0022252B" w:rsidP="0022252B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F1426" w14:textId="77777777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设施设备的开关时间是否写入操作规程并明示公布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44BB0B" w14:textId="452B390E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8422D" w14:textId="2638B903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FA67E" w14:textId="61F21CD0" w:rsidR="0022252B" w:rsidRDefault="00E02D1A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2024/06/01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C30A11" w14:textId="4DD3AE0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5912E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8"/>
                <w:u w:val="single"/>
              </w:rPr>
              <w:t>吴文亮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5DCEF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D97D7D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FF4E3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25F16" w14:textId="7A4F5FEC" w:rsidR="0022252B" w:rsidRDefault="00E02D1A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李汉坤</w:t>
            </w:r>
          </w:p>
        </w:tc>
      </w:tr>
      <w:tr w:rsidR="0022252B" w14:paraId="676C8AF5" w14:textId="77777777" w:rsidTr="002D24C3">
        <w:trPr>
          <w:trHeight w:val="61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C0980" w14:textId="77777777" w:rsidR="0022252B" w:rsidRDefault="0022252B" w:rsidP="0022252B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C577D3" w14:textId="77777777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废气收集系统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、治理设施和生产设备的开、关时间是否符合要求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2AB19" w14:textId="592E27CA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AC8EF" w14:textId="5AB96771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B2D0C" w14:textId="0FD508FA" w:rsidR="0022252B" w:rsidRDefault="00E02D1A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2024/06/01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BC165B" w14:textId="59E839FC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5912E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8"/>
                <w:u w:val="single"/>
              </w:rPr>
              <w:t>吴文亮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26851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58BB4D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64493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19FCE" w14:textId="2B9DAD97" w:rsidR="0022252B" w:rsidRDefault="00E02D1A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李汉坤</w:t>
            </w:r>
          </w:p>
        </w:tc>
      </w:tr>
      <w:tr w:rsidR="0022252B" w14:paraId="1E6E26F8" w14:textId="77777777" w:rsidTr="002D24C3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1BD323" w14:textId="77777777" w:rsidR="0022252B" w:rsidRDefault="0022252B" w:rsidP="0022252B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FC267" w14:textId="77777777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密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闭设施外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任意一点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非甲烷总烃、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苯、甲苯、二甲苯中的任一种污染物瞬时排放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浓度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值是否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低于无组织排放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监控浓度限值</w:t>
            </w:r>
          </w:p>
          <w:p w14:paraId="4851B758" w14:textId="77777777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检查</w:t>
            </w:r>
            <w:r>
              <w:rPr>
                <w:rFonts w:ascii="仿宋_GB2312" w:eastAsia="仿宋_GB2312" w:hAnsi="宋体" w:cs="宋体"/>
                <w:sz w:val="22"/>
                <w:szCs w:val="22"/>
              </w:rPr>
              <w:t>最大可能点位包括：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原料仓库（储罐）、</w:t>
            </w:r>
            <w:proofErr w:type="gramStart"/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危废仓库</w:t>
            </w:r>
            <w:proofErr w:type="gramEnd"/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及无组织排放最大可能点至少三点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F38137" w14:textId="2BB5EBEB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0D113" w14:textId="7D286F9B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1CBA7" w14:textId="1CA194CF" w:rsidR="0022252B" w:rsidRDefault="00E02D1A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2024/06/01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E98EA" w14:textId="4983364C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5912E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8"/>
                <w:u w:val="single"/>
              </w:rPr>
              <w:t>吴文亮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D1B47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4C5D92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E574D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7CD5D" w14:textId="75E342E0" w:rsidR="0022252B" w:rsidRDefault="00E02D1A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李汉坤</w:t>
            </w:r>
          </w:p>
        </w:tc>
      </w:tr>
      <w:tr w:rsidR="0022252B" w14:paraId="20D73A4D" w14:textId="77777777" w:rsidTr="002D24C3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9B98C" w14:textId="77777777" w:rsidR="0022252B" w:rsidRDefault="0022252B" w:rsidP="0022252B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FE997" w14:textId="77777777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VOCs治理设施是否正常运行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，治理设施去除效率是否高于50%；收集的废气中NMHC初始排放速率≥2kg/h的，治理设施去除效率是否高于80%。</w:t>
            </w:r>
            <w:r>
              <w:rPr>
                <w:rFonts w:ascii="仿宋_GB2312" w:eastAsia="仿宋_GB2312" w:hAnsi="仿宋" w:hint="eastAsia"/>
              </w:rPr>
              <w:t>（</w:t>
            </w:r>
            <w:r>
              <w:rPr>
                <w:rFonts w:ascii="仿宋_GB2312" w:eastAsia="仿宋_GB2312" w:hAnsi="仿宋_GB2312" w:cs="仿宋_GB2312" w:hint="eastAsia"/>
              </w:rPr>
              <w:t>2020年8月25日前建成的低温等离子体法或光催化氧化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法设施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去除效率是否高于50%</w:t>
            </w:r>
            <w:r>
              <w:rPr>
                <w:rFonts w:ascii="仿宋_GB2312" w:eastAsia="仿宋_GB2312" w:hAnsi="仿宋" w:hint="eastAsia"/>
              </w:rPr>
              <w:t>）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1311D" w14:textId="45902516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E62A62" w14:textId="45EB9689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4CD63" w14:textId="2A233762" w:rsidR="0022252B" w:rsidRDefault="00E02D1A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2024/06/01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83C5D" w14:textId="266D0BD9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5912E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8"/>
                <w:u w:val="single"/>
              </w:rPr>
              <w:t>吴文亮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076C2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8A214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EBC8C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4142F" w14:textId="796EE1ED" w:rsidR="0022252B" w:rsidRDefault="00E02D1A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李汉坤</w:t>
            </w:r>
          </w:p>
        </w:tc>
      </w:tr>
      <w:tr w:rsidR="00B71643" w14:paraId="06C78083" w14:textId="77777777" w:rsidTr="00F20BDE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E44CAC" w14:textId="77777777" w:rsidR="00B71643" w:rsidRDefault="00B71643" w:rsidP="00B71643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E653D" w14:textId="77777777" w:rsidR="00B71643" w:rsidRDefault="00B71643" w:rsidP="00B71643">
            <w:pPr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是否公示VOCs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治理设施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的处理工艺及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流程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5E874A" w14:textId="6394D4B6" w:rsidR="00B71643" w:rsidRDefault="00B71643" w:rsidP="00B7164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8E938" w14:textId="5FB12920" w:rsidR="00B71643" w:rsidRDefault="00B71643" w:rsidP="00B7164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7C836" w14:textId="237FF0BB" w:rsidR="00B71643" w:rsidRDefault="00E02D1A" w:rsidP="00B7164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2024/06/01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E8824D" w14:textId="153B33B2" w:rsidR="00B71643" w:rsidRDefault="00B71643" w:rsidP="00B7164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912E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8"/>
                <w:u w:val="single"/>
              </w:rPr>
              <w:t>吴文亮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BB724" w14:textId="77777777" w:rsidR="00B71643" w:rsidRDefault="00B71643" w:rsidP="00B7164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0D9A9A" w14:textId="77777777" w:rsidR="00B71643" w:rsidRDefault="00B71643" w:rsidP="00B7164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0B419" w14:textId="77777777" w:rsidR="00B71643" w:rsidRDefault="00B71643" w:rsidP="00B7164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3A1F17" w14:textId="41D8202B" w:rsidR="00B71643" w:rsidRDefault="00E02D1A" w:rsidP="00B7164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李汉坤</w:t>
            </w:r>
          </w:p>
        </w:tc>
      </w:tr>
      <w:tr w:rsidR="00B71643" w14:paraId="3420D965" w14:textId="77777777" w:rsidTr="00494EFF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9DC2F" w14:textId="77777777" w:rsidR="00B71643" w:rsidRDefault="00B71643" w:rsidP="00B71643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A0D28F" w14:textId="77777777" w:rsidR="00B71643" w:rsidRDefault="00B71643" w:rsidP="00B71643">
            <w:pPr>
              <w:adjustRightInd w:val="0"/>
              <w:snapToGrid w:val="0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是否公示VOCs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治理设施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的主要技术参数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AAFD6" w14:textId="4F7B781B" w:rsidR="00B71643" w:rsidRDefault="00B71643" w:rsidP="00B7164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F87033" w14:textId="4EBB96BF" w:rsidR="00B71643" w:rsidRDefault="00B71643" w:rsidP="00B7164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504A2" w14:textId="6CC9BBB9" w:rsidR="00B71643" w:rsidRDefault="00E02D1A" w:rsidP="00B7164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2024/06/01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BF85DA" w14:textId="5DCC5395" w:rsidR="00B71643" w:rsidRDefault="00B71643" w:rsidP="00B7164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912E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8"/>
                <w:u w:val="single"/>
              </w:rPr>
              <w:t>吴文亮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7EF595" w14:textId="77777777" w:rsidR="00B71643" w:rsidRDefault="00B71643" w:rsidP="00B7164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A0127F" w14:textId="77777777" w:rsidR="00B71643" w:rsidRDefault="00B71643" w:rsidP="00B7164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262E9" w14:textId="77777777" w:rsidR="00B71643" w:rsidRDefault="00B71643" w:rsidP="00B7164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95724" w14:textId="6D8EA253" w:rsidR="00B71643" w:rsidRDefault="00E02D1A" w:rsidP="00B7164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李汉坤</w:t>
            </w:r>
          </w:p>
        </w:tc>
      </w:tr>
      <w:tr w:rsidR="0022252B" w14:paraId="0144E858" w14:textId="77777777" w:rsidTr="002B1488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40BEF2" w14:textId="77777777" w:rsidR="0022252B" w:rsidRDefault="0022252B" w:rsidP="0022252B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EA4027" w14:textId="77777777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是否公示VOCs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治理设施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的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操作规程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BE3EC" w14:textId="6C0C003D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53A0B5" w14:textId="23722544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946FF" w14:textId="5E5E491A" w:rsidR="0022252B" w:rsidRDefault="00E02D1A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2024/06/01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359F99" w14:textId="0CFE9975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912E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8"/>
                <w:u w:val="single"/>
              </w:rPr>
              <w:t>吴文亮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866D4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DC055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587D9B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77F8B" w14:textId="69E5BE5C" w:rsidR="0022252B" w:rsidRDefault="00E02D1A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李汉坤</w:t>
            </w:r>
          </w:p>
        </w:tc>
      </w:tr>
      <w:tr w:rsidR="0022252B" w14:paraId="428B697D" w14:textId="77777777" w:rsidTr="002B1488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921A36" w14:textId="77777777" w:rsidR="0022252B" w:rsidRDefault="0022252B" w:rsidP="0022252B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463D5" w14:textId="77777777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是否公示VOCs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治理设施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的保养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维护制度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6BBFF" w14:textId="0A0729C6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6E268" w14:textId="4FDA386B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86F2B" w14:textId="1B86E740" w:rsidR="0022252B" w:rsidRDefault="00E02D1A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2024/06/01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DB817" w14:textId="524ADC06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912E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8"/>
                <w:u w:val="single"/>
              </w:rPr>
              <w:t>吴文亮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BFA63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616BFF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791324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02F82" w14:textId="6E7E4B69" w:rsidR="0022252B" w:rsidRDefault="00E02D1A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李汉坤</w:t>
            </w:r>
          </w:p>
        </w:tc>
      </w:tr>
      <w:tr w:rsidR="0022252B" w14:paraId="461FB9B5" w14:textId="77777777" w:rsidTr="002B1488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5AC363" w14:textId="77777777" w:rsidR="0022252B" w:rsidRDefault="0022252B" w:rsidP="0022252B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6AB25" w14:textId="77777777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公示的位置是否为治理设施</w:t>
            </w:r>
            <w:r>
              <w:rPr>
                <w:rFonts w:ascii="仿宋_GB2312" w:eastAsia="仿宋_GB2312" w:hAnsi="宋体"/>
                <w:sz w:val="22"/>
                <w:szCs w:val="22"/>
              </w:rPr>
              <w:t>场所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的显著位置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07FC9" w14:textId="17563BE0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31797" w14:textId="6243B74C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CBFF7" w14:textId="4FAB52A1" w:rsidR="0022252B" w:rsidRDefault="00E02D1A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2024/06/01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5D44D7" w14:textId="3B11BC02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912E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8"/>
                <w:u w:val="single"/>
              </w:rPr>
              <w:t>吴文亮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26CB57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539D46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56A02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0B800" w14:textId="2C4233C6" w:rsidR="0022252B" w:rsidRDefault="00E02D1A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李汉坤</w:t>
            </w:r>
          </w:p>
        </w:tc>
      </w:tr>
      <w:tr w:rsidR="0022252B" w14:paraId="41A1042F" w14:textId="77777777" w:rsidTr="002B1488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242933" w14:textId="77777777" w:rsidR="0022252B" w:rsidRDefault="0022252B" w:rsidP="0022252B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4D5833" w14:textId="28A99386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公示的</w:t>
            </w:r>
            <w:r>
              <w:rPr>
                <w:rFonts w:ascii="仿宋_GB2312" w:eastAsia="仿宋_GB2312" w:hAnsi="宋体"/>
                <w:sz w:val="22"/>
                <w:szCs w:val="22"/>
              </w:rPr>
              <w:t>场所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一共</w:t>
            </w:r>
            <w:r>
              <w:rPr>
                <w:rFonts w:ascii="仿宋_GB2312" w:eastAsia="仿宋_GB2312" w:hAnsi="宋体"/>
                <w:sz w:val="22"/>
                <w:szCs w:val="22"/>
              </w:rPr>
              <w:t>几个位置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？</w:t>
            </w:r>
            <w:r>
              <w:rPr>
                <w:rFonts w:ascii="仿宋_GB2312" w:eastAsia="仿宋_GB2312" w:hAnsi="宋体"/>
                <w:sz w:val="22"/>
                <w:szCs w:val="22"/>
              </w:rPr>
              <w:t>（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一共</w:t>
            </w:r>
            <w:r>
              <w:rPr>
                <w:rFonts w:ascii="仿宋_GB2312" w:eastAsia="仿宋_GB2312" w:hAnsi="宋体" w:hint="eastAsia"/>
                <w:sz w:val="22"/>
                <w:szCs w:val="22"/>
                <w:u w:val="single"/>
              </w:rPr>
              <w:t xml:space="preserve">  1   </w:t>
            </w:r>
            <w:proofErr w:type="gramStart"/>
            <w:r>
              <w:rPr>
                <w:rFonts w:ascii="仿宋_GB2312" w:eastAsia="仿宋_GB2312" w:hAnsi="宋体" w:hint="eastAsia"/>
                <w:sz w:val="22"/>
                <w:szCs w:val="22"/>
              </w:rPr>
              <w:t>个</w:t>
            </w:r>
            <w:proofErr w:type="gramEnd"/>
            <w:r>
              <w:rPr>
                <w:rFonts w:ascii="仿宋_GB2312" w:eastAsia="仿宋_GB2312" w:hAnsi="宋体"/>
                <w:sz w:val="22"/>
                <w:szCs w:val="22"/>
              </w:rPr>
              <w:t>位置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）</w:t>
            </w:r>
          </w:p>
          <w:p w14:paraId="7A3D9216" w14:textId="77777777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公示场所</w:t>
            </w:r>
            <w:r>
              <w:rPr>
                <w:rFonts w:ascii="仿宋_GB2312" w:eastAsia="仿宋_GB2312" w:hAnsi="宋体"/>
                <w:sz w:val="22"/>
                <w:szCs w:val="22"/>
              </w:rPr>
              <w:t>具体位置：</w:t>
            </w:r>
          </w:p>
          <w:p w14:paraId="271A55F9" w14:textId="4F319821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1、</w:t>
            </w:r>
            <w:r>
              <w:rPr>
                <w:rFonts w:ascii="仿宋_GB2312" w:eastAsia="仿宋_GB2312" w:hAnsi="宋体" w:hint="eastAsia"/>
                <w:sz w:val="22"/>
                <w:szCs w:val="22"/>
                <w:u w:val="single"/>
              </w:rPr>
              <w:t xml:space="preserve">  RTO废气处理设施    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2、</w:t>
            </w:r>
            <w:r>
              <w:rPr>
                <w:rFonts w:ascii="仿宋_GB2312" w:eastAsia="仿宋_GB2312" w:hAnsi="宋体" w:hint="eastAsia"/>
                <w:sz w:val="22"/>
                <w:szCs w:val="22"/>
                <w:u w:val="single"/>
              </w:rPr>
              <w:t xml:space="preserve">       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3、</w:t>
            </w:r>
            <w:r>
              <w:rPr>
                <w:rFonts w:ascii="仿宋_GB2312" w:eastAsia="仿宋_GB2312" w:hAnsi="宋体" w:hint="eastAsia"/>
                <w:sz w:val="22"/>
                <w:szCs w:val="22"/>
                <w:u w:val="single"/>
              </w:rPr>
              <w:t xml:space="preserve">             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0EE3A" w14:textId="18C9FB89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FE675" w14:textId="17C37C88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909F9" w14:textId="2D7AA7A0" w:rsidR="0022252B" w:rsidRDefault="00E02D1A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2024/06/01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0457D" w14:textId="5ED168A9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912E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8"/>
                <w:u w:val="single"/>
              </w:rPr>
              <w:t>吴文亮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D69072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03C8F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FF6F0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14FDA" w14:textId="71FC6147" w:rsidR="0022252B" w:rsidRDefault="00E02D1A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李汉坤</w:t>
            </w:r>
          </w:p>
        </w:tc>
      </w:tr>
      <w:tr w:rsidR="0022252B" w14:paraId="1B88AFC0" w14:textId="77777777" w:rsidTr="002B1488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A5C6F" w14:textId="77777777" w:rsidR="0022252B" w:rsidRDefault="0022252B" w:rsidP="0022252B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290011" w14:textId="77777777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所有公示</w:t>
            </w:r>
            <w:r>
              <w:rPr>
                <w:rFonts w:ascii="仿宋_GB2312" w:eastAsia="仿宋_GB2312" w:hAnsi="宋体" w:cs="宋体"/>
                <w:sz w:val="22"/>
                <w:szCs w:val="22"/>
              </w:rPr>
              <w:t>内容是否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包含</w:t>
            </w:r>
            <w:r>
              <w:rPr>
                <w:rFonts w:ascii="仿宋_GB2312" w:eastAsia="仿宋_GB2312" w:hAnsi="宋体" w:cs="宋体"/>
                <w:sz w:val="22"/>
                <w:szCs w:val="22"/>
              </w:rPr>
              <w:t>公示环保举报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投诉</w:t>
            </w:r>
            <w:r>
              <w:rPr>
                <w:rFonts w:ascii="仿宋_GB2312" w:eastAsia="仿宋_GB2312" w:hAnsi="宋体" w:cs="宋体"/>
                <w:sz w:val="22"/>
                <w:szCs w:val="22"/>
              </w:rPr>
              <w:t>电话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12369或各驻区生态环境局公布的环保举报热线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45BAD" w14:textId="419A34EA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6DCAF8" w14:textId="53ECDEA8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0851B" w14:textId="49F8615A" w:rsidR="0022252B" w:rsidRDefault="00E02D1A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2024/06/01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CF1DC6" w14:textId="04697130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912E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8"/>
                <w:u w:val="single"/>
              </w:rPr>
              <w:t>吴文亮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5FAE9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7AF82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4F986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567B7" w14:textId="2253F245" w:rsidR="0022252B" w:rsidRDefault="00E02D1A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李汉坤</w:t>
            </w:r>
          </w:p>
        </w:tc>
      </w:tr>
      <w:tr w:rsidR="0022252B" w14:paraId="49B45252" w14:textId="77777777" w:rsidTr="002B1488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CB0B2D" w14:textId="77777777" w:rsidR="0022252B" w:rsidRDefault="0022252B" w:rsidP="0022252B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8A08E" w14:textId="77777777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是否记录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VOCs治理设施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的关键技术指标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，如焚烧（含热氧化）要记录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燃烧温度。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42DF1" w14:textId="673DB160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5365E6" w14:textId="44CAA763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8D8E3" w14:textId="2EB04519" w:rsidR="0022252B" w:rsidRDefault="00E02D1A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2024/06/01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53602" w14:textId="47FB9543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912E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8"/>
                <w:u w:val="single"/>
              </w:rPr>
              <w:t>吴文亮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95D7BF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829F3E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3D3E2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44E16" w14:textId="5A0244FE" w:rsidR="0022252B" w:rsidRDefault="00E02D1A" w:rsidP="0022252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李汉坤</w:t>
            </w:r>
          </w:p>
        </w:tc>
      </w:tr>
      <w:tr w:rsidR="0022252B" w14:paraId="0C110953" w14:textId="77777777" w:rsidTr="003A55BE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6F3B3" w14:textId="77777777" w:rsidR="0022252B" w:rsidRDefault="0022252B" w:rsidP="0022252B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FE0AF" w14:textId="77777777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需定期更换吸附剂、催化剂或吸收液的，是否有详细的购买及</w:t>
            </w:r>
            <w:proofErr w:type="gramStart"/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更换台</w:t>
            </w:r>
            <w:proofErr w:type="gramEnd"/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账，包括装填量、更换周期、采购发票及转移处置记录</w:t>
            </w:r>
          </w:p>
          <w:p w14:paraId="30DB7E6E" w14:textId="37BE67D4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最新更</w:t>
            </w:r>
            <w:r>
              <w:rPr>
                <w:rFonts w:ascii="仿宋_GB2312" w:eastAsia="仿宋_GB2312" w:hAnsi="宋体"/>
                <w:sz w:val="22"/>
                <w:szCs w:val="22"/>
              </w:rPr>
              <w:t>新的日期：</w:t>
            </w:r>
            <w:r>
              <w:rPr>
                <w:rFonts w:ascii="仿宋_GB2312" w:eastAsia="仿宋_GB2312" w:hAnsi="宋体"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仿宋_GB2312" w:eastAsia="仿宋_GB2312" w:hAnsi="宋体"/>
                <w:sz w:val="22"/>
                <w:szCs w:val="22"/>
                <w:u w:val="single"/>
              </w:rPr>
              <w:t xml:space="preserve"> </w:t>
            </w:r>
            <w:r>
              <w:rPr>
                <w:rFonts w:ascii="仿宋_GB2312" w:eastAsia="仿宋_GB2312" w:hAnsi="宋体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年</w:t>
            </w:r>
            <w:r>
              <w:rPr>
                <w:rFonts w:ascii="仿宋_GB2312" w:eastAsia="仿宋_GB2312" w:hAnsi="宋体" w:hint="eastAsia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月</w:t>
            </w:r>
            <w:r>
              <w:rPr>
                <w:rFonts w:ascii="仿宋_GB2312" w:eastAsia="仿宋_GB2312" w:hAnsi="宋体" w:hint="eastAsia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日（转轮未到更换日期）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8E082B" w14:textId="2BB1CBAE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C3B07" w14:textId="5EDF8BFB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15A7A" w14:textId="2C49DDFA" w:rsidR="0022252B" w:rsidRDefault="00E02D1A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2024/06/01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88D97B" w14:textId="367232E1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5912E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8"/>
                <w:u w:val="single"/>
              </w:rPr>
              <w:t>吴文亮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C1163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03C44D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8EA6CC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1BE5F" w14:textId="2341226D" w:rsidR="0022252B" w:rsidRDefault="00E02D1A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李汉坤</w:t>
            </w:r>
          </w:p>
        </w:tc>
      </w:tr>
      <w:tr w:rsidR="0022252B" w14:paraId="1B277723" w14:textId="77777777" w:rsidTr="003A55BE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F5B38" w14:textId="77777777" w:rsidR="0022252B" w:rsidRDefault="0022252B" w:rsidP="0022252B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B314F" w14:textId="77777777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排气筒数量是否符合要求：</w:t>
            </w:r>
          </w:p>
          <w:p w14:paraId="411F85DB" w14:textId="77777777" w:rsidR="0022252B" w:rsidRDefault="0022252B" w:rsidP="0022252B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采用燃烧法（含直接燃烧、催化燃烧和蓄热燃烧法等）治理VOCs废气的，每套燃烧设施允许设置一根VOCs排气筒，</w:t>
            </w:r>
          </w:p>
          <w:p w14:paraId="715EFA99" w14:textId="77777777" w:rsidR="0022252B" w:rsidRDefault="0022252B" w:rsidP="0022252B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采用其他方法治理VOCs废气的，一个企业一栋建筑只允许设置一根VOCs排气筒。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C0A9D4" w14:textId="45AC3262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019BB" w14:textId="7A15BF20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81478" w14:textId="2518BE35" w:rsidR="0022252B" w:rsidRDefault="00E02D1A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2024/06/01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60B0B" w14:textId="7F9064B0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5912E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8"/>
                <w:u w:val="single"/>
              </w:rPr>
              <w:t>吴文亮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02A1D4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070D2B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10B95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60842" w14:textId="6BB5E1F2" w:rsidR="0022252B" w:rsidRDefault="00E02D1A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李汉坤</w:t>
            </w:r>
          </w:p>
        </w:tc>
      </w:tr>
      <w:tr w:rsidR="00B71643" w14:paraId="754498E6" w14:textId="77777777" w:rsidTr="00F05F5C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12452B" w14:textId="77777777" w:rsidR="00B71643" w:rsidRDefault="00B71643" w:rsidP="00B71643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F45916" w14:textId="77777777" w:rsidR="00B71643" w:rsidRDefault="00B71643" w:rsidP="00B71643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涉及使用活性炭吸附工艺的企业：设施前端应配置干燥工艺，除湿剂更换周期</w:t>
            </w:r>
            <w:r>
              <w:rPr>
                <w:rFonts w:ascii="仿宋_GB2312" w:eastAsia="仿宋_GB2312" w:hAnsi="宋体" w:hint="eastAsia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，装填量</w:t>
            </w:r>
            <w:r>
              <w:rPr>
                <w:rFonts w:ascii="仿宋_GB2312" w:eastAsia="仿宋_GB2312" w:hAnsi="宋体" w:hint="eastAsia"/>
                <w:sz w:val="22"/>
                <w:szCs w:val="22"/>
                <w:u w:val="single"/>
              </w:rPr>
              <w:t xml:space="preserve">     ，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最后一次更换日期</w:t>
            </w:r>
            <w:r>
              <w:rPr>
                <w:rFonts w:ascii="仿宋_GB2312" w:eastAsia="仿宋_GB2312" w:hAnsi="宋体" w:hint="eastAsia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。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0A925C" w14:textId="55266FD7" w:rsidR="00B71643" w:rsidRDefault="0022252B" w:rsidP="00B716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不涉及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9DA671" w14:textId="77777777" w:rsidR="00B71643" w:rsidRDefault="00B71643" w:rsidP="00B716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720C8" w14:textId="77777777" w:rsidR="00B71643" w:rsidRDefault="00B71643" w:rsidP="00B716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1696E" w14:textId="77777777" w:rsidR="00B71643" w:rsidRDefault="00B71643" w:rsidP="00B716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B67376" w14:textId="77777777" w:rsidR="00B71643" w:rsidRDefault="00B71643" w:rsidP="00B716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7828D2" w14:textId="77777777" w:rsidR="00B71643" w:rsidRDefault="00B71643" w:rsidP="00B716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C2C78C" w14:textId="77777777" w:rsidR="00B71643" w:rsidRDefault="00B71643" w:rsidP="00B716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E15BC" w14:textId="77777777" w:rsidR="00B71643" w:rsidRDefault="00B71643" w:rsidP="00B716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B71643" w14:paraId="7C408A20" w14:textId="77777777" w:rsidTr="00F05F5C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AA93F5" w14:textId="77777777" w:rsidR="00B71643" w:rsidRDefault="00B71643" w:rsidP="00B71643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FB0721" w14:textId="77777777" w:rsidR="00B71643" w:rsidRDefault="00B71643" w:rsidP="00B71643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喷漆工艺废气有应用活性炭吸附工艺的企业：进入活性炭处理设施前是否有去除颗粒物，记录并公示去除装置的装填量、装填日期、更换周期。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4D50C2" w14:textId="16DC5F51" w:rsidR="00B71643" w:rsidRDefault="0022252B" w:rsidP="00B716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不涉及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FFF2A" w14:textId="77777777" w:rsidR="00B71643" w:rsidRDefault="00B71643" w:rsidP="00B716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8CBC30" w14:textId="77777777" w:rsidR="00B71643" w:rsidRDefault="00B71643" w:rsidP="00B716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C2D51" w14:textId="77777777" w:rsidR="00B71643" w:rsidRDefault="00B71643" w:rsidP="00B716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358E4" w14:textId="77777777" w:rsidR="00B71643" w:rsidRDefault="00B71643" w:rsidP="00B716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75DBD9" w14:textId="77777777" w:rsidR="00B71643" w:rsidRDefault="00B71643" w:rsidP="00B716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FF66F" w14:textId="77777777" w:rsidR="00B71643" w:rsidRDefault="00B71643" w:rsidP="00B716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1E0206" w14:textId="77777777" w:rsidR="00B71643" w:rsidRDefault="00B71643" w:rsidP="00B7164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22252B" w14:paraId="2DAB1C81" w14:textId="77777777" w:rsidTr="001B54A9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FFE7AF" w14:textId="77777777" w:rsidR="0022252B" w:rsidRDefault="0022252B" w:rsidP="0022252B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7FA5E" w14:textId="77777777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是否还有设置其他任何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VOCs废气的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排放口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及出风口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CC12A" w14:textId="0D6273DD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否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B3A01" w14:textId="15038C7A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546783">
              <w:rPr>
                <w:rFonts w:ascii="仿宋_GB2312" w:eastAsia="仿宋_GB2312" w:hAnsi="宋体" w:hint="eastAsia"/>
                <w:sz w:val="22"/>
                <w:szCs w:val="22"/>
              </w:rPr>
              <w:t>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D18B9" w14:textId="2B263D6A" w:rsidR="0022252B" w:rsidRDefault="00E02D1A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2024/06/01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A3B4F" w14:textId="20D09EEA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5912E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8"/>
                <w:u w:val="single"/>
              </w:rPr>
              <w:t>吴文亮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23831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627841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C4840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CBC29" w14:textId="7F0326CE" w:rsidR="0022252B" w:rsidRDefault="00E02D1A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李汉坤</w:t>
            </w:r>
          </w:p>
        </w:tc>
      </w:tr>
      <w:tr w:rsidR="0022252B" w14:paraId="01178B4A" w14:textId="77777777" w:rsidTr="001B54A9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714FC4" w14:textId="77777777" w:rsidR="0022252B" w:rsidRDefault="0022252B" w:rsidP="0022252B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0DCFF2" w14:textId="77777777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排气筒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是否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按《固定源监测技术规范》（HJ／T397）要求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设置采样口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F442B" w14:textId="43B7DB1B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6E383" w14:textId="7F5D6223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1109A5">
              <w:rPr>
                <w:rFonts w:ascii="仿宋_GB2312" w:eastAsia="仿宋_GB2312" w:hAnsi="宋体" w:hint="eastAsia"/>
                <w:sz w:val="22"/>
                <w:szCs w:val="22"/>
              </w:rPr>
              <w:t>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2F3C7" w14:textId="5508F574" w:rsidR="0022252B" w:rsidRDefault="00E02D1A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2024/06/01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F0C4F" w14:textId="353D864B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5912E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8"/>
                <w:u w:val="single"/>
              </w:rPr>
              <w:t>吴文亮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805A6" w14:textId="77777777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D67B3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403949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277B7" w14:textId="619CA174" w:rsidR="0022252B" w:rsidRDefault="00E02D1A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李汉坤</w:t>
            </w:r>
          </w:p>
        </w:tc>
      </w:tr>
      <w:tr w:rsidR="0022252B" w14:paraId="368CB2D6" w14:textId="77777777" w:rsidTr="001B54A9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474742" w14:textId="77777777" w:rsidR="0022252B" w:rsidRDefault="0022252B" w:rsidP="0022252B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85A3B7" w14:textId="77777777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排气筒采样</w:t>
            </w:r>
            <w:r>
              <w:rPr>
                <w:rFonts w:ascii="仿宋_GB2312" w:eastAsia="仿宋_GB2312" w:hAnsi="宋体"/>
                <w:sz w:val="22"/>
                <w:szCs w:val="22"/>
              </w:rPr>
              <w:t>口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是否按规范设置采样平台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688B5" w14:textId="68E063EC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770E0" w14:textId="036646B4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1109A5">
              <w:rPr>
                <w:rFonts w:ascii="仿宋_GB2312" w:eastAsia="仿宋_GB2312" w:hAnsi="宋体" w:hint="eastAsia"/>
                <w:sz w:val="22"/>
                <w:szCs w:val="22"/>
              </w:rPr>
              <w:t>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23B82" w14:textId="21711179" w:rsidR="0022252B" w:rsidRDefault="00E02D1A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2024/06/01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1C710" w14:textId="44AFD616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5912E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8"/>
                <w:u w:val="single"/>
              </w:rPr>
              <w:t>吴文亮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FE8CAC" w14:textId="77777777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6796D8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12E01D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CBE49" w14:textId="59065880" w:rsidR="0022252B" w:rsidRDefault="00E02D1A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李汉坤</w:t>
            </w:r>
          </w:p>
        </w:tc>
      </w:tr>
      <w:tr w:rsidR="0022252B" w14:paraId="233C5DB9" w14:textId="77777777" w:rsidTr="001B54A9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59E0C" w14:textId="77777777" w:rsidR="0022252B" w:rsidRDefault="0022252B" w:rsidP="0022252B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D1830" w14:textId="77777777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排气筒采样</w:t>
            </w:r>
            <w:r>
              <w:rPr>
                <w:rFonts w:ascii="仿宋_GB2312" w:eastAsia="仿宋_GB2312" w:hAnsi="宋体"/>
                <w:sz w:val="22"/>
                <w:szCs w:val="22"/>
              </w:rPr>
              <w:t>口附近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是否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配备固定电源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15BD81" w14:textId="67E8DDB4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3F66B" w14:textId="6B8E21C6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1109A5">
              <w:rPr>
                <w:rFonts w:ascii="仿宋_GB2312" w:eastAsia="仿宋_GB2312" w:hAnsi="宋体" w:hint="eastAsia"/>
                <w:sz w:val="22"/>
                <w:szCs w:val="22"/>
              </w:rPr>
              <w:t>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1710A" w14:textId="76C8C562" w:rsidR="0022252B" w:rsidRDefault="00E02D1A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2024/06/01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BA6461" w14:textId="4A9FE21B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5912E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8"/>
                <w:u w:val="single"/>
              </w:rPr>
              <w:t>吴文亮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A98540" w14:textId="77777777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69C1F1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1FE49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51828" w14:textId="743EB702" w:rsidR="0022252B" w:rsidRDefault="00E02D1A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李汉坤</w:t>
            </w:r>
          </w:p>
        </w:tc>
      </w:tr>
      <w:tr w:rsidR="0022252B" w14:paraId="4FE7139B" w14:textId="77777777" w:rsidTr="001B54A9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4359B" w14:textId="77777777" w:rsidR="0022252B" w:rsidRDefault="0022252B" w:rsidP="0022252B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E96C61" w14:textId="77777777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排气筒采样</w:t>
            </w:r>
            <w:r>
              <w:rPr>
                <w:rFonts w:ascii="仿宋_GB2312" w:eastAsia="仿宋_GB2312" w:hAnsi="宋体"/>
                <w:sz w:val="22"/>
                <w:szCs w:val="22"/>
              </w:rPr>
              <w:t>口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是否按规范设置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固定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安全的人员通道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F7C63" w14:textId="389D1972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3AFD0" w14:textId="7DE60AC5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1109A5">
              <w:rPr>
                <w:rFonts w:ascii="仿宋_GB2312" w:eastAsia="仿宋_GB2312" w:hAnsi="宋体" w:hint="eastAsia"/>
                <w:sz w:val="22"/>
                <w:szCs w:val="22"/>
              </w:rPr>
              <w:t>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CB434" w14:textId="09C35F84" w:rsidR="0022252B" w:rsidRDefault="00E02D1A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2024/06/01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9E91D" w14:textId="6BFEDD78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5912E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8"/>
                <w:u w:val="single"/>
              </w:rPr>
              <w:t>吴文亮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90B62F" w14:textId="77777777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9E8D7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5649AF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5A6A6" w14:textId="00728C25" w:rsidR="0022252B" w:rsidRDefault="00E02D1A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李汉坤</w:t>
            </w:r>
          </w:p>
        </w:tc>
      </w:tr>
      <w:tr w:rsidR="0022252B" w14:paraId="5D23651D" w14:textId="77777777" w:rsidTr="001B54A9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E81153" w14:textId="77777777" w:rsidR="0022252B" w:rsidRDefault="0022252B" w:rsidP="0022252B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ED8C32" w14:textId="77777777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排气筒</w:t>
            </w:r>
            <w:r>
              <w:rPr>
                <w:rFonts w:ascii="仿宋_GB2312" w:eastAsia="仿宋_GB2312" w:hAnsi="宋体"/>
                <w:sz w:val="22"/>
                <w:szCs w:val="22"/>
              </w:rPr>
              <w:t>采样口后是否还有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其他</w:t>
            </w:r>
            <w:r>
              <w:rPr>
                <w:rFonts w:ascii="仿宋_GB2312" w:eastAsia="仿宋_GB2312" w:hAnsi="宋体"/>
                <w:sz w:val="22"/>
                <w:szCs w:val="22"/>
              </w:rPr>
              <w:t>废气接入排气筒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283B7F" w14:textId="27F01118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F4F1A" w14:textId="3FCC90CC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1109A5">
              <w:rPr>
                <w:rFonts w:ascii="仿宋_GB2312" w:eastAsia="仿宋_GB2312" w:hAnsi="宋体" w:hint="eastAsia"/>
                <w:sz w:val="22"/>
                <w:szCs w:val="22"/>
              </w:rPr>
              <w:t>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A7BBB" w14:textId="10A63448" w:rsidR="0022252B" w:rsidRDefault="00E02D1A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2024/06/01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395BE5" w14:textId="79CBEAB0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5912E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8"/>
                <w:u w:val="single"/>
              </w:rPr>
              <w:t>吴文亮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874B6B" w14:textId="77777777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64F8A7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3DBA8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EB6B1" w14:textId="051F9D3F" w:rsidR="0022252B" w:rsidRDefault="00E02D1A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李汉坤</w:t>
            </w:r>
          </w:p>
        </w:tc>
      </w:tr>
      <w:tr w:rsidR="0022252B" w14:paraId="36ED28DE" w14:textId="77777777" w:rsidTr="001B54A9">
        <w:trPr>
          <w:trHeight w:val="56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EAE7F2" w14:textId="77777777" w:rsidR="0022252B" w:rsidRDefault="0022252B" w:rsidP="0022252B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103A9" w14:textId="77777777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本</w:t>
            </w:r>
            <w:r>
              <w:rPr>
                <w:rFonts w:ascii="仿宋_GB2312" w:eastAsia="仿宋_GB2312" w:hAnsi="宋体"/>
                <w:sz w:val="22"/>
                <w:szCs w:val="22"/>
              </w:rPr>
              <w:t>自查表是否在互联网公开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公示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62E94" w14:textId="0745C488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是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5C8D9" w14:textId="1A913C26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1109A5">
              <w:rPr>
                <w:rFonts w:ascii="仿宋_GB2312" w:eastAsia="仿宋_GB2312" w:hAnsi="宋体" w:hint="eastAsia"/>
                <w:sz w:val="22"/>
                <w:szCs w:val="22"/>
              </w:rPr>
              <w:t>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6E196" w14:textId="052392BD" w:rsidR="0022252B" w:rsidRDefault="00E02D1A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2024/06/01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8E62D" w14:textId="04914EE9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5912E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8"/>
                <w:u w:val="single"/>
              </w:rPr>
              <w:t>吴文亮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531D0B" w14:textId="77777777" w:rsidR="0022252B" w:rsidRDefault="0022252B" w:rsidP="0022252B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8E20E3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081E7" w14:textId="77777777" w:rsidR="0022252B" w:rsidRDefault="0022252B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441CD" w14:textId="3BDFD2F5" w:rsidR="0022252B" w:rsidRDefault="00E02D1A" w:rsidP="0022252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李汉坤</w:t>
            </w:r>
          </w:p>
        </w:tc>
      </w:tr>
    </w:tbl>
    <w:p w14:paraId="4345ACDB" w14:textId="77777777" w:rsidR="00F27F07" w:rsidRDefault="00F27F07"/>
    <w:sectPr w:rsidR="00F27F0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ECA12" w14:textId="77777777" w:rsidR="001B7FDB" w:rsidRDefault="001B7FDB" w:rsidP="0022252B">
      <w:r>
        <w:separator/>
      </w:r>
    </w:p>
  </w:endnote>
  <w:endnote w:type="continuationSeparator" w:id="0">
    <w:p w14:paraId="5496662D" w14:textId="77777777" w:rsidR="001B7FDB" w:rsidRDefault="001B7FDB" w:rsidP="00222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3EB7F" w14:textId="77777777" w:rsidR="001B7FDB" w:rsidRDefault="001B7FDB" w:rsidP="0022252B">
      <w:r>
        <w:separator/>
      </w:r>
    </w:p>
  </w:footnote>
  <w:footnote w:type="continuationSeparator" w:id="0">
    <w:p w14:paraId="028FE3C5" w14:textId="77777777" w:rsidR="001B7FDB" w:rsidRDefault="001B7FDB" w:rsidP="00222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13047"/>
    <w:multiLevelType w:val="multilevel"/>
    <w:tmpl w:val="39913047"/>
    <w:lvl w:ilvl="0">
      <w:start w:val="1"/>
      <w:numFmt w:val="decimal"/>
      <w:lvlText w:val="%1"/>
      <w:lvlJc w:val="left"/>
      <w:pPr>
        <w:ind w:left="0" w:firstLine="57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AB82C6D"/>
    <w:multiLevelType w:val="multilevel"/>
    <w:tmpl w:val="7AB82C6D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894698795">
    <w:abstractNumId w:val="0"/>
  </w:num>
  <w:num w:numId="2" w16cid:durableId="195581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07"/>
    <w:rsid w:val="00045084"/>
    <w:rsid w:val="00140808"/>
    <w:rsid w:val="001B7FDB"/>
    <w:rsid w:val="0022252B"/>
    <w:rsid w:val="003B6049"/>
    <w:rsid w:val="00572BA2"/>
    <w:rsid w:val="006B6C67"/>
    <w:rsid w:val="007131D6"/>
    <w:rsid w:val="00864D7A"/>
    <w:rsid w:val="008804DF"/>
    <w:rsid w:val="00951905"/>
    <w:rsid w:val="009E6E86"/>
    <w:rsid w:val="00A20765"/>
    <w:rsid w:val="00A2586F"/>
    <w:rsid w:val="00A60834"/>
    <w:rsid w:val="00A67D15"/>
    <w:rsid w:val="00B71643"/>
    <w:rsid w:val="00B97335"/>
    <w:rsid w:val="00CD6C89"/>
    <w:rsid w:val="00CE6BBF"/>
    <w:rsid w:val="00D35263"/>
    <w:rsid w:val="00E02D1A"/>
    <w:rsid w:val="00F05F5C"/>
    <w:rsid w:val="00F27F07"/>
    <w:rsid w:val="00F850FF"/>
    <w:rsid w:val="4100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912B6B9"/>
  <w15:docId w15:val="{B8F60D97-58F4-467A-86DA-518EDE96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qFormat/>
  </w:style>
  <w:style w:type="paragraph" w:styleId="a5">
    <w:name w:val="header"/>
    <w:basedOn w:val="a"/>
    <w:link w:val="a6"/>
    <w:rsid w:val="00F850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F850F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77AF7-A8CE-41B5-8499-7D8903006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2346</Words>
  <Characters>1292</Characters>
  <Application>Microsoft Office Word</Application>
  <DocSecurity>0</DocSecurity>
  <Lines>10</Lines>
  <Paragraphs>7</Paragraphs>
  <ScaleCrop>false</ScaleCrop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Wu, Wenliang</cp:lastModifiedBy>
  <cp:revision>3</cp:revision>
  <dcterms:created xsi:type="dcterms:W3CDTF">2024-06-04T08:42:00Z</dcterms:created>
  <dcterms:modified xsi:type="dcterms:W3CDTF">2024-06-04T08:48:00Z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eyJoZGlkIjoiYTU5MWU3NGExMTEwMjk1NjEyYjhjMDk3MjUwMGM1YTEifQ==</vt:lpwstr>
  </property>
  <property fmtid="{D5CDD505-2E9C-101B-9397-08002B2CF9AE}" pid="4" name="ICV">
    <vt:lpwstr>5ECDAFCD3CF64115B54DC4625E5D9096</vt:lpwstr>
  </property>
</Properties>
</file>